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6C" w:rsidRPr="00B35F6C" w:rsidRDefault="00B35F6C">
      <w:pPr>
        <w:rPr>
          <w:b/>
          <w:sz w:val="24"/>
          <w:szCs w:val="24"/>
        </w:rPr>
      </w:pPr>
      <w:r w:rsidRPr="00B35F6C">
        <w:rPr>
          <w:b/>
          <w:sz w:val="24"/>
          <w:szCs w:val="24"/>
        </w:rPr>
        <w:t xml:space="preserve">Аннотация к программе по </w:t>
      </w:r>
      <w:proofErr w:type="gramStart"/>
      <w:r w:rsidRPr="00B35F6C">
        <w:rPr>
          <w:b/>
          <w:sz w:val="24"/>
          <w:szCs w:val="24"/>
        </w:rPr>
        <w:t>окружающему  миру</w:t>
      </w:r>
      <w:proofErr w:type="gramEnd"/>
      <w:r w:rsidRPr="00B35F6C">
        <w:rPr>
          <w:b/>
          <w:sz w:val="24"/>
          <w:szCs w:val="24"/>
        </w:rPr>
        <w:t xml:space="preserve"> в 1-4 классах</w:t>
      </w:r>
      <w:bookmarkStart w:id="0" w:name="_GoBack"/>
      <w:bookmarkEnd w:id="0"/>
    </w:p>
    <w:p w:rsidR="00B35F6C" w:rsidRDefault="00B35F6C"/>
    <w:p w:rsidR="00B35F6C" w:rsidRDefault="00B35F6C">
      <w:r>
        <w:t>Р</w:t>
      </w:r>
      <w:r>
        <w:t>абочая программа учебного предмета «Окружающий мир» на уровне начального общего образования составлена на основе требований к результатам освоения ООП НОО, предста</w:t>
      </w:r>
      <w:r>
        <w:t>вленных в ФГОС НОО и рабочей программой</w:t>
      </w:r>
      <w:r>
        <w:t xml:space="preserve"> воспитания. </w:t>
      </w:r>
    </w:p>
    <w:p w:rsidR="00B35F6C" w:rsidRDefault="00B35F6C">
      <w:r>
        <w:t xml:space="preserve">Изучение учебного предмета «Окружающий мир», интегрирующего знания о природе, </w:t>
      </w:r>
      <w:proofErr w:type="gramStart"/>
      <w:r>
        <w:t>предмет</w:t>
      </w:r>
      <w:r>
        <w:t>-</w:t>
      </w:r>
      <w:r>
        <w:t>ном</w:t>
      </w:r>
      <w:proofErr w:type="gramEnd"/>
      <w:r>
        <w:t xml:space="preserve"> мире, обществе и взаимодействии людей в нём, соответствует потребностям и ин</w:t>
      </w:r>
      <w:r>
        <w:t>те</w:t>
      </w:r>
      <w:r>
        <w:t xml:space="preserve">ресам обучающихся на уровне начального общего образования и направлено на достижение следующих целей: </w:t>
      </w:r>
    </w:p>
    <w:p w:rsidR="00B35F6C" w:rsidRDefault="00B35F6C">
      <w:r>
        <w:t xml:space="preserve">- </w:t>
      </w:r>
      <w: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</w:t>
      </w:r>
    </w:p>
    <w:p w:rsidR="00B35F6C" w:rsidRDefault="00B35F6C">
      <w:r>
        <w:t xml:space="preserve">- </w:t>
      </w:r>
      <w:r>
        <w:t xml:space="preserve">освоение естественно-научных, обществоведческих, нравственно-этических понятий, представленных в содержании данного учебного предмета; </w:t>
      </w:r>
    </w:p>
    <w:p w:rsidR="00B35F6C" w:rsidRDefault="00B35F6C">
      <w:r>
        <w:t xml:space="preserve">- </w:t>
      </w:r>
      <w:r>
        <w:t xml:space="preserve">формирование ценности здоровья человека, его сохранения и укрепления, приверженности здоровому образу жизни; </w:t>
      </w:r>
    </w:p>
    <w:p w:rsidR="00B35F6C" w:rsidRDefault="00B35F6C">
      <w:r>
        <w:t xml:space="preserve">- </w:t>
      </w:r>
      <w: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B35F6C" w:rsidRDefault="00B35F6C">
      <w:r>
        <w:t xml:space="preserve">- </w:t>
      </w:r>
      <w: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:rsidR="00B35F6C" w:rsidRDefault="00B35F6C">
      <w:r>
        <w:t xml:space="preserve">- </w:t>
      </w:r>
      <w:r>
        <w:t xml:space="preserve">проявление уважения к истории, культуре, традициям народов Российской Федерации; </w:t>
      </w:r>
    </w:p>
    <w:p w:rsidR="00B35F6C" w:rsidRDefault="00B35F6C">
      <w:r>
        <w:t xml:space="preserve">- </w:t>
      </w:r>
      <w: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:rsidR="00B35F6C" w:rsidRDefault="00B35F6C">
      <w:r>
        <w:t xml:space="preserve">- </w:t>
      </w:r>
      <w: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</w:t>
      </w:r>
      <w:r>
        <w:t xml:space="preserve"> эмоционально </w:t>
      </w:r>
      <w:proofErr w:type="spellStart"/>
      <w:proofErr w:type="gramStart"/>
      <w:r>
        <w:t>положитель</w:t>
      </w:r>
      <w:r>
        <w:t>-</w:t>
      </w:r>
      <w:r>
        <w:t>ного</w:t>
      </w:r>
      <w:proofErr w:type="spellEnd"/>
      <w:proofErr w:type="gramEnd"/>
      <w:r>
        <w:t xml:space="preserve"> отношения к природе в соответствии с экологическими нормами поведения; </w:t>
      </w:r>
    </w:p>
    <w:p w:rsidR="00B35F6C" w:rsidRDefault="00B35F6C">
      <w:r>
        <w:t xml:space="preserve">- </w:t>
      </w:r>
      <w:r>
        <w:t xml:space="preserve"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:rsidR="00B35F6C" w:rsidRDefault="00B35F6C">
      <w: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</w:t>
      </w:r>
    </w:p>
    <w:p w:rsidR="00B35F6C" w:rsidRDefault="00B35F6C">
      <w:r>
        <w:t xml:space="preserve">Важнейшей составляющей всех указанных систем является содержание, усвоение которого гарантирует формирование у обучающихся навыков здорового и безопасного образа жизни на основе развивающейся способности предвидеть результаты своих поступков и оценки </w:t>
      </w:r>
      <w:r>
        <w:t>возникшей ситуации. Отбор содер</w:t>
      </w:r>
      <w:r>
        <w:t xml:space="preserve">жания курса «Окружающий мир» осуществлён на основе следующих ведущих идей: раскрытие роли человека в природе и обществе; освоение общечеловеческих ценностей взаимодействия в системах: «Человек и природа», «Человек и общество», «Человек </w:t>
      </w:r>
      <w:proofErr w:type="gramStart"/>
      <w:r>
        <w:t>и  другие</w:t>
      </w:r>
      <w:proofErr w:type="gramEnd"/>
      <w:r>
        <w:t xml:space="preserve"> люди», «Человек и его самость», «Человек и познание». </w:t>
      </w:r>
    </w:p>
    <w:p w:rsidR="000976CC" w:rsidRDefault="00B35F6C">
      <w:r>
        <w:lastRenderedPageBreak/>
        <w:t xml:space="preserve">Общее количество часов, отведённых на изучение курса «Окружающий мир», — 270 часов (два часа в неделю в каждом классе): 1 класс — 66 часов, 2 класс — 68 часов, 3 класс — 68 часов, </w:t>
      </w:r>
      <w:proofErr w:type="gramStart"/>
      <w:r>
        <w:t>4  класс</w:t>
      </w:r>
      <w:proofErr w:type="gramEnd"/>
      <w:r>
        <w:t>  — 68 часов.</w:t>
      </w:r>
    </w:p>
    <w:sectPr w:rsidR="0009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BB"/>
    <w:rsid w:val="000976CC"/>
    <w:rsid w:val="003D7B69"/>
    <w:rsid w:val="00B35F6C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040E-4D52-4079-B828-E4BC9AF9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2023-06-28T08:14:00Z</dcterms:created>
  <dcterms:modified xsi:type="dcterms:W3CDTF">2023-06-28T08:14:00Z</dcterms:modified>
</cp:coreProperties>
</file>