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9A" w:rsidRPr="00E06D9A" w:rsidRDefault="00E06D9A">
      <w:pPr>
        <w:rPr>
          <w:b/>
          <w:sz w:val="24"/>
          <w:szCs w:val="24"/>
        </w:rPr>
      </w:pPr>
      <w:r w:rsidRPr="00E06D9A">
        <w:rPr>
          <w:b/>
          <w:sz w:val="24"/>
          <w:szCs w:val="24"/>
        </w:rPr>
        <w:t xml:space="preserve">Аннотация к программе по </w:t>
      </w:r>
      <w:proofErr w:type="gramStart"/>
      <w:r w:rsidRPr="00E06D9A">
        <w:rPr>
          <w:b/>
          <w:sz w:val="24"/>
          <w:szCs w:val="24"/>
        </w:rPr>
        <w:t>информатике  для</w:t>
      </w:r>
      <w:proofErr w:type="gramEnd"/>
      <w:r w:rsidRPr="00E06D9A">
        <w:rPr>
          <w:b/>
          <w:sz w:val="24"/>
          <w:szCs w:val="24"/>
        </w:rPr>
        <w:t xml:space="preserve"> 10-11 классов  на 2022-2023 учебный год</w:t>
      </w:r>
    </w:p>
    <w:p w:rsidR="00E06D9A" w:rsidRDefault="00E06D9A">
      <w:r>
        <w:t xml:space="preserve"> Учебный предмет «Информатика» </w:t>
      </w:r>
      <w:proofErr w:type="gramStart"/>
      <w:r>
        <w:t>в  среднем</w:t>
      </w:r>
      <w:proofErr w:type="gramEnd"/>
      <w:r>
        <w:t xml:space="preserve"> общем образовании отражает: </w:t>
      </w:r>
    </w:p>
    <w:p w:rsidR="00E06D9A" w:rsidRDefault="00E06D9A">
      <w:r>
        <w:t>-</w:t>
      </w:r>
      <w:r>
        <w:t xml:space="preserve"> сущность информатики как научной дисциплины, изучающей закономерности протекания и возможности автоматизации информационных про</w:t>
      </w:r>
      <w:r>
        <w:t xml:space="preserve">цессов </w:t>
      </w:r>
      <w:proofErr w:type="gramStart"/>
      <w:r>
        <w:t>в  различных</w:t>
      </w:r>
      <w:proofErr w:type="gramEnd"/>
      <w:r>
        <w:t xml:space="preserve"> системах; </w:t>
      </w:r>
    </w:p>
    <w:p w:rsidR="00E06D9A" w:rsidRDefault="00E06D9A">
      <w:r>
        <w:t xml:space="preserve">- </w:t>
      </w:r>
      <w:r>
        <w:t xml:space="preserve">основные области применения информатики, прежде всего информационные технологии, управление </w:t>
      </w:r>
      <w:proofErr w:type="gramStart"/>
      <w:r>
        <w:t xml:space="preserve">и  </w:t>
      </w:r>
      <w:r>
        <w:t>социальную</w:t>
      </w:r>
      <w:proofErr w:type="gramEnd"/>
      <w:r>
        <w:t xml:space="preserve"> сферу; </w:t>
      </w:r>
    </w:p>
    <w:p w:rsidR="00E06D9A" w:rsidRDefault="00E06D9A">
      <w:r>
        <w:t xml:space="preserve">- </w:t>
      </w:r>
      <w:r>
        <w:t xml:space="preserve">междисциплинарный характер информатики </w:t>
      </w:r>
      <w:proofErr w:type="gramStart"/>
      <w:r>
        <w:t>и  информационной</w:t>
      </w:r>
      <w:proofErr w:type="gramEnd"/>
      <w:r>
        <w:t xml:space="preserve"> деятельности. </w:t>
      </w:r>
    </w:p>
    <w:p w:rsidR="00E06D9A" w:rsidRDefault="00E06D9A">
      <w:r>
        <w:t>Курс информатики средней школы является завершающим этапом непрерывной подготовки учащихся в области инфо</w:t>
      </w:r>
      <w:r>
        <w:t>рма</w:t>
      </w:r>
      <w:r>
        <w:t xml:space="preserve">тики и информационно-коммуникационных технологий (ИКТ); он опирается на содержание курса информатики основной школы </w:t>
      </w:r>
      <w:proofErr w:type="gramStart"/>
      <w:r>
        <w:t>и  опыт</w:t>
      </w:r>
      <w:proofErr w:type="gramEnd"/>
      <w:r>
        <w:t xml:space="preserve"> постоянного применения ИКТ, даёт теоретическое осмысление, интерпретацию и  обобщение этого опыта. </w:t>
      </w:r>
    </w:p>
    <w:p w:rsidR="00E06D9A" w:rsidRDefault="00E06D9A">
      <w:r>
        <w:t xml:space="preserve">Результаты базового уровня изучения учебного предмета «Информатика» ориентированы </w:t>
      </w:r>
      <w:proofErr w:type="gramStart"/>
      <w:r>
        <w:t>в  первую</w:t>
      </w:r>
      <w:proofErr w:type="gramEnd"/>
      <w:r>
        <w:t xml:space="preserve"> очередь на общую функциональную грамотность, получение компетентностей для повседневной жизни и общего развития. </w:t>
      </w:r>
    </w:p>
    <w:p w:rsidR="00E06D9A" w:rsidRDefault="00E06D9A">
      <w:r>
        <w:t xml:space="preserve">Они включают в себя: </w:t>
      </w:r>
    </w:p>
    <w:p w:rsidR="00E06D9A" w:rsidRDefault="00E06D9A">
      <w:r>
        <w:t xml:space="preserve">- </w:t>
      </w:r>
      <w:r>
        <w:t>понимание предмета, ключевых вопросов и основных составляющих элементов изучаемой предме</w:t>
      </w:r>
      <w:r>
        <w:t xml:space="preserve">тной области; </w:t>
      </w:r>
    </w:p>
    <w:p w:rsidR="00E06D9A" w:rsidRDefault="00E06D9A">
      <w:r>
        <w:t xml:space="preserve">- </w:t>
      </w:r>
      <w:r>
        <w:t xml:space="preserve"> умение решать типовые практические задачи, характерные для использования методов </w:t>
      </w:r>
      <w:proofErr w:type="gramStart"/>
      <w:r>
        <w:t>и  инструмента</w:t>
      </w:r>
      <w:r>
        <w:t>рия</w:t>
      </w:r>
      <w:proofErr w:type="gramEnd"/>
      <w:r>
        <w:t xml:space="preserve"> данной предметной области; </w:t>
      </w:r>
    </w:p>
    <w:p w:rsidR="00E06D9A" w:rsidRDefault="00E06D9A">
      <w:r>
        <w:t>-</w:t>
      </w:r>
      <w:r>
        <w:t xml:space="preserve"> осознание рамок изучаемой предметной области, ограниченности методов </w:t>
      </w:r>
      <w:proofErr w:type="gramStart"/>
      <w:r>
        <w:t>и  инструментов</w:t>
      </w:r>
      <w:proofErr w:type="gramEnd"/>
      <w:r>
        <w:t xml:space="preserve">, типичных связей с  другими областями знания. </w:t>
      </w:r>
    </w:p>
    <w:p w:rsidR="00E06D9A" w:rsidRPr="00E06D9A" w:rsidRDefault="00E06D9A">
      <w:pPr>
        <w:rPr>
          <w:b/>
        </w:rPr>
      </w:pPr>
      <w:r w:rsidRPr="00E06D9A">
        <w:rPr>
          <w:b/>
        </w:rPr>
        <w:t xml:space="preserve">ЦЕЛИ ИЗУЧЕНИЯ УЧЕБНОГО ПРЕДМЕТА «ИНФОРМАТИКА» </w:t>
      </w:r>
    </w:p>
    <w:p w:rsidR="00E06D9A" w:rsidRDefault="00E06D9A">
      <w:r>
        <w:t xml:space="preserve">Основная цель изучения учебного предмета «Информатика» на базовом уровне среднего общего образования </w:t>
      </w:r>
    </w:p>
    <w:p w:rsidR="00E06D9A" w:rsidRDefault="00E06D9A">
      <w:r>
        <w:t xml:space="preserve">— обеспечение дальнейшего развития информационных компетенций выпускника, его готовности к жизни в условиях развивающегося информационного общества </w:t>
      </w:r>
      <w:proofErr w:type="gramStart"/>
      <w:r>
        <w:t>и  возрастающей</w:t>
      </w:r>
      <w:proofErr w:type="gramEnd"/>
      <w:r>
        <w:t xml:space="preserve"> конкуренции на рынке труда.</w:t>
      </w:r>
    </w:p>
    <w:p w:rsidR="00E06D9A" w:rsidRDefault="00E06D9A">
      <w:r>
        <w:t xml:space="preserve"> В связи </w:t>
      </w:r>
      <w:proofErr w:type="gramStart"/>
      <w:r>
        <w:t>с  этим</w:t>
      </w:r>
      <w:proofErr w:type="gramEnd"/>
      <w:r>
        <w:t xml:space="preserve"> изучение информатики в  10</w:t>
      </w:r>
      <w:r>
        <w:t xml:space="preserve">–11 классах должно обеспечить: </w:t>
      </w:r>
    </w:p>
    <w:p w:rsidR="00E06D9A" w:rsidRDefault="00E06D9A">
      <w:r>
        <w:t>-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</w:t>
      </w:r>
      <w:proofErr w:type="gramStart"/>
      <w:r>
        <w:t>о  роли</w:t>
      </w:r>
      <w:proofErr w:type="gramEnd"/>
      <w:r>
        <w:t xml:space="preserve"> информатики, информационных и  коммуникационных технологий в  современном обществе; 6 </w:t>
      </w:r>
      <w:proofErr w:type="spellStart"/>
      <w:r>
        <w:t>сформированность</w:t>
      </w:r>
      <w:proofErr w:type="spellEnd"/>
      <w:r>
        <w:t xml:space="preserve"> основ </w:t>
      </w:r>
      <w:proofErr w:type="spellStart"/>
      <w:r>
        <w:t>логичес</w:t>
      </w:r>
      <w:proofErr w:type="spellEnd"/>
      <w:r>
        <w:t>-</w:t>
      </w:r>
      <w:r>
        <w:t xml:space="preserve">кого </w:t>
      </w:r>
      <w:r>
        <w:t xml:space="preserve">и  алгоритмического мышления; </w:t>
      </w:r>
    </w:p>
    <w:p w:rsidR="00E06D9A" w:rsidRDefault="00E06D9A">
      <w:r>
        <w:t xml:space="preserve">- </w:t>
      </w:r>
      <w:proofErr w:type="spellStart"/>
      <w:r>
        <w:t>сформированность</w:t>
      </w:r>
      <w:proofErr w:type="spellEnd"/>
      <w:r>
        <w:t xml:space="preserve"> умений различать факты </w:t>
      </w:r>
      <w:proofErr w:type="gramStart"/>
      <w:r>
        <w:t>и  оценки</w:t>
      </w:r>
      <w:proofErr w:type="gramEnd"/>
      <w:r>
        <w:t>, сравнивать оценочные выводы, видеть их связь с критериями оценивания и  связь критериев с  определённой системой ценностей, проверять на достове</w:t>
      </w:r>
      <w:r>
        <w:t xml:space="preserve">рность и обобщать информацию; </w:t>
      </w:r>
    </w:p>
    <w:p w:rsidR="00E06D9A" w:rsidRDefault="00E06D9A"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</w:t>
      </w:r>
      <w:proofErr w:type="gramStart"/>
      <w:r>
        <w:t>о  влиянии</w:t>
      </w:r>
      <w:proofErr w:type="gramEnd"/>
      <w:r>
        <w:t xml:space="preserve"> информационных технологий на жизнь человека в  обществе; понимание социального, экономического, политического, культурного, юридического, природного, эргономического, медицинского и физиологического контекст</w:t>
      </w:r>
      <w:r>
        <w:t xml:space="preserve">ов информационных технологий; </w:t>
      </w:r>
    </w:p>
    <w:p w:rsidR="00E06D9A" w:rsidRDefault="00E06D9A">
      <w:r>
        <w:t xml:space="preserve">- </w:t>
      </w:r>
      <w:r>
        <w:t xml:space="preserve">принятие правовых </w:t>
      </w:r>
      <w:proofErr w:type="gramStart"/>
      <w:r>
        <w:t>и  этических</w:t>
      </w:r>
      <w:proofErr w:type="gramEnd"/>
      <w:r>
        <w:t xml:space="preserve"> аспектов информационных технологий; </w:t>
      </w:r>
    </w:p>
    <w:p w:rsidR="00E06D9A" w:rsidRDefault="00E06D9A">
      <w:r>
        <w:lastRenderedPageBreak/>
        <w:t xml:space="preserve">- </w:t>
      </w:r>
      <w:r>
        <w:t xml:space="preserve">осознание ответственности людей, вовлечённых </w:t>
      </w:r>
      <w:proofErr w:type="gramStart"/>
      <w:r>
        <w:t>в  создание</w:t>
      </w:r>
      <w:proofErr w:type="gramEnd"/>
      <w:r>
        <w:t xml:space="preserve"> и  использование информационных систем, распространение и</w:t>
      </w:r>
      <w:r>
        <w:t xml:space="preserve">нформации; </w:t>
      </w:r>
    </w:p>
    <w:p w:rsidR="00E06D9A" w:rsidRDefault="00E06D9A">
      <w:r>
        <w:t>-</w:t>
      </w:r>
      <w:r>
        <w:t xml:space="preserve"> создание условий для развития навыков учебной, проектной, научно-исследовательской и творческой деятельности, мотивации учащихся </w:t>
      </w:r>
      <w:proofErr w:type="gramStart"/>
      <w:r>
        <w:t>к  саморазвитию</w:t>
      </w:r>
      <w:proofErr w:type="gramEnd"/>
      <w:r>
        <w:t xml:space="preserve">. </w:t>
      </w:r>
    </w:p>
    <w:p w:rsidR="00E06D9A" w:rsidRPr="00E06D9A" w:rsidRDefault="00E06D9A">
      <w:pPr>
        <w:rPr>
          <w:b/>
        </w:rPr>
      </w:pPr>
      <w:r w:rsidRPr="00E06D9A">
        <w:rPr>
          <w:b/>
        </w:rPr>
        <w:t xml:space="preserve">МЕСТО УЧЕБНОГО ПРЕДМЕТА «ИНФОРМАТИКА» </w:t>
      </w:r>
      <w:proofErr w:type="gramStart"/>
      <w:r w:rsidRPr="00E06D9A">
        <w:rPr>
          <w:b/>
        </w:rPr>
        <w:t>В  УЧЕБНОМ</w:t>
      </w:r>
      <w:proofErr w:type="gramEnd"/>
      <w:r w:rsidRPr="00E06D9A">
        <w:rPr>
          <w:b/>
        </w:rPr>
        <w:t xml:space="preserve"> ПЛАНЕ</w:t>
      </w:r>
    </w:p>
    <w:p w:rsidR="00315F84" w:rsidRDefault="00E06D9A">
      <w:r>
        <w:t xml:space="preserve"> Курсу информатики 10–11 классов предшествует курс информатики основной школы</w:t>
      </w:r>
      <w:r>
        <w:t>.</w:t>
      </w:r>
      <w:r>
        <w:t xml:space="preserve"> Согласно основной образовательной программе среднего общего образования на изучение информатики </w:t>
      </w:r>
      <w:bookmarkStart w:id="0" w:name="_GoBack"/>
      <w:bookmarkEnd w:id="0"/>
      <w:r>
        <w:t xml:space="preserve">на базовом уровне в 10–11 классах отводится 70 часов учебного времени (1 час в неделю) </w:t>
      </w:r>
    </w:p>
    <w:sectPr w:rsidR="0031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BE"/>
    <w:rsid w:val="00315F84"/>
    <w:rsid w:val="006C1ABE"/>
    <w:rsid w:val="00E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8D24-280D-4BFA-8AB4-2D17660A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2023-06-29T08:59:00Z</dcterms:created>
  <dcterms:modified xsi:type="dcterms:W3CDTF">2023-06-29T08:59:00Z</dcterms:modified>
</cp:coreProperties>
</file>