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0F" w:rsidRPr="00395A0F" w:rsidRDefault="00395A0F" w:rsidP="00861F48">
      <w:pPr>
        <w:spacing w:after="0" w:line="276" w:lineRule="auto"/>
        <w:ind w:left="-284" w:firstLine="404"/>
        <w:jc w:val="center"/>
        <w:rPr>
          <w:rFonts w:ascii="Calibri" w:eastAsia="Calibri" w:hAnsi="Calibri" w:cs="Times New Roman"/>
        </w:rPr>
      </w:pPr>
    </w:p>
    <w:p w:rsidR="00395A0F" w:rsidRPr="00395A0F" w:rsidRDefault="00861F48" w:rsidP="00861F48">
      <w:pPr>
        <w:spacing w:after="0" w:line="276" w:lineRule="auto"/>
        <w:ind w:left="120" w:hanging="404"/>
        <w:jc w:val="center"/>
        <w:rPr>
          <w:rFonts w:ascii="Calibri" w:eastAsia="Calibri" w:hAnsi="Calibri" w:cs="Times New Roman"/>
        </w:rPr>
      </w:pPr>
      <w:r w:rsidRPr="00861F48">
        <w:rPr>
          <w:rFonts w:ascii="Calibri" w:eastAsia="Calibri" w:hAnsi="Calibri" w:cs="Times New Roman"/>
        </w:rPr>
        <w:drawing>
          <wp:inline distT="0" distB="0" distL="0" distR="0" wp14:anchorId="4C08FD41" wp14:editId="22326582">
            <wp:extent cx="6120130" cy="8499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8499475"/>
                    </a:xfrm>
                    <a:prstGeom prst="rect">
                      <a:avLst/>
                    </a:prstGeom>
                  </pic:spPr>
                </pic:pic>
              </a:graphicData>
            </a:graphic>
          </wp:inline>
        </w:drawing>
      </w:r>
    </w:p>
    <w:p w:rsidR="00A33F20" w:rsidRPr="00A33F20" w:rsidRDefault="00A33F20" w:rsidP="00861F48">
      <w:pPr>
        <w:autoSpaceDE w:val="0"/>
        <w:autoSpaceDN w:val="0"/>
        <w:adjustRightInd w:val="0"/>
        <w:spacing w:after="0" w:line="240" w:lineRule="auto"/>
        <w:rPr>
          <w:rStyle w:val="ad"/>
          <w:lang w:eastAsia="ru-RU"/>
        </w:rPr>
      </w:pPr>
    </w:p>
    <w:p w:rsidR="00B26C96" w:rsidRPr="00B26C96" w:rsidRDefault="00B26C96" w:rsidP="00B26C96">
      <w:pPr>
        <w:autoSpaceDE w:val="0"/>
        <w:autoSpaceDN w:val="0"/>
        <w:adjustRightInd w:val="0"/>
        <w:spacing w:after="0" w:line="240" w:lineRule="auto"/>
        <w:rPr>
          <w:rFonts w:ascii="Times New Roman" w:eastAsia="Times New Roman" w:hAnsi="Times New Roman" w:cs="Times New Roman"/>
          <w:sz w:val="24"/>
          <w:szCs w:val="24"/>
          <w:lang w:eastAsia="ru-RU"/>
        </w:rPr>
      </w:pPr>
      <w:r w:rsidRPr="00B26C96">
        <w:rPr>
          <w:rFonts w:ascii="Times New Roman" w:eastAsia="Times New Roman" w:hAnsi="Times New Roman" w:cs="Times New Roman"/>
          <w:sz w:val="24"/>
          <w:szCs w:val="24"/>
          <w:lang w:eastAsia="ru-RU"/>
        </w:rPr>
        <w:t>Рабочая прогр</w:t>
      </w:r>
      <w:r w:rsidR="00395A0F">
        <w:rPr>
          <w:rFonts w:ascii="Times New Roman" w:eastAsia="Times New Roman" w:hAnsi="Times New Roman" w:cs="Times New Roman"/>
          <w:sz w:val="24"/>
          <w:szCs w:val="24"/>
          <w:lang w:eastAsia="ru-RU"/>
        </w:rPr>
        <w:t>амма по предмету "Химия" на 2023-2024</w:t>
      </w:r>
      <w:r w:rsidRPr="00B26C96">
        <w:rPr>
          <w:rFonts w:ascii="Times New Roman" w:eastAsia="Times New Roman" w:hAnsi="Times New Roman" w:cs="Times New Roman"/>
          <w:sz w:val="24"/>
          <w:szCs w:val="24"/>
          <w:lang w:eastAsia="ru-RU"/>
        </w:rPr>
        <w:t xml:space="preserve"> учебный год для обучающихся  11 класса МБОУ Островской СОШ разработана  в соответствии с требованиями следующих документов: </w:t>
      </w:r>
    </w:p>
    <w:p w:rsidR="00B26C96" w:rsidRPr="00B26C96" w:rsidRDefault="00B26C96" w:rsidP="00B26C96">
      <w:pPr>
        <w:spacing w:after="0" w:line="255" w:lineRule="atLeast"/>
        <w:rPr>
          <w:rFonts w:ascii="Times New Roman" w:eastAsia="Times New Roman" w:hAnsi="Times New Roman" w:cs="Times New Roman"/>
          <w:sz w:val="24"/>
          <w:szCs w:val="24"/>
          <w:lang w:eastAsia="ru-RU"/>
        </w:rPr>
      </w:pPr>
    </w:p>
    <w:p w:rsidR="00B26C96" w:rsidRPr="00B26C96" w:rsidRDefault="005A6638" w:rsidP="00B26C96">
      <w:pPr>
        <w:numPr>
          <w:ilvl w:val="0"/>
          <w:numId w:val="3"/>
        </w:numPr>
        <w:spacing w:after="0" w:line="255" w:lineRule="atLeast"/>
        <w:rPr>
          <w:rFonts w:ascii="Times New Roman" w:eastAsia="Times New Roman" w:hAnsi="Times New Roman" w:cs="Times New Roman"/>
          <w:sz w:val="24"/>
          <w:szCs w:val="24"/>
          <w:lang w:eastAsia="ru-RU"/>
        </w:rPr>
      </w:pPr>
      <w:hyperlink r:id="rId8" w:anchor="/document/99/603340708/" w:history="1">
        <w:r w:rsidR="00B26C96" w:rsidRPr="00B26C96">
          <w:rPr>
            <w:rFonts w:ascii="Times New Roman" w:eastAsia="Times New Roman" w:hAnsi="Times New Roman" w:cs="Times New Roman"/>
            <w:sz w:val="24"/>
            <w:szCs w:val="24"/>
            <w:u w:val="single"/>
            <w:lang w:eastAsia="ru-RU"/>
          </w:rPr>
          <w:t>Приказа Минпросвещения от 22.03.2021 № 115</w:t>
        </w:r>
      </w:hyperlink>
      <w:r w:rsidR="00B26C96" w:rsidRPr="00B26C96">
        <w:rPr>
          <w:rFonts w:ascii="Times New Roman" w:eastAsia="Times New Roman" w:hAnsi="Times New Roman" w:cs="Times New Roman"/>
          <w:sz w:val="24"/>
          <w:szCs w:val="24"/>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B26C96" w:rsidRPr="00B26C96" w:rsidRDefault="005A6638" w:rsidP="00B26C96">
      <w:pPr>
        <w:numPr>
          <w:ilvl w:val="0"/>
          <w:numId w:val="3"/>
        </w:numPr>
        <w:spacing w:after="0" w:line="255" w:lineRule="atLeast"/>
        <w:rPr>
          <w:rFonts w:ascii="Times New Roman" w:eastAsia="Times New Roman" w:hAnsi="Times New Roman" w:cs="Times New Roman"/>
          <w:sz w:val="24"/>
          <w:szCs w:val="24"/>
          <w:lang w:eastAsia="ru-RU"/>
        </w:rPr>
      </w:pPr>
      <w:hyperlink r:id="rId9" w:anchor="/document/99/902389617/" w:history="1">
        <w:r w:rsidR="00B26C96" w:rsidRPr="00B26C96">
          <w:rPr>
            <w:rFonts w:ascii="Times New Roman" w:eastAsia="Times New Roman" w:hAnsi="Times New Roman" w:cs="Times New Roman"/>
            <w:sz w:val="24"/>
            <w:szCs w:val="24"/>
            <w:u w:val="single"/>
            <w:lang w:eastAsia="ru-RU"/>
          </w:rPr>
          <w:t>Федерального  закона от 29.12.2012 № 273-ФЗ</w:t>
        </w:r>
      </w:hyperlink>
      <w:r w:rsidR="00B26C96" w:rsidRPr="00B26C96">
        <w:rPr>
          <w:rFonts w:ascii="Times New Roman" w:eastAsia="Times New Roman" w:hAnsi="Times New Roman" w:cs="Times New Roman"/>
          <w:sz w:val="24"/>
          <w:szCs w:val="24"/>
          <w:lang w:eastAsia="ru-RU"/>
        </w:rPr>
        <w:t> «Об образовании в Российской Федерации»;</w:t>
      </w:r>
    </w:p>
    <w:p w:rsidR="00B26C96" w:rsidRPr="00B26C96" w:rsidRDefault="00B26C96" w:rsidP="00B26C96">
      <w:pPr>
        <w:numPr>
          <w:ilvl w:val="0"/>
          <w:numId w:val="3"/>
        </w:numPr>
        <w:spacing w:after="0" w:line="255" w:lineRule="atLeast"/>
        <w:rPr>
          <w:rFonts w:ascii="Times New Roman" w:eastAsia="Times New Roman" w:hAnsi="Times New Roman" w:cs="Times New Roman"/>
          <w:sz w:val="24"/>
          <w:szCs w:val="24"/>
          <w:lang w:eastAsia="ru-RU"/>
        </w:rPr>
      </w:pPr>
      <w:r w:rsidRPr="00B26C96">
        <w:rPr>
          <w:rFonts w:ascii="Times New Roman" w:eastAsia="Times New Roman" w:hAnsi="Times New Roman" w:cs="Times New Roman"/>
          <w:sz w:val="24"/>
          <w:szCs w:val="24"/>
          <w:lang w:eastAsia="ru-RU"/>
        </w:rPr>
        <w:t>Приказа Министерства просвещения Российской Федерации от11.12.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26C96" w:rsidRPr="00B26C96" w:rsidRDefault="00B26C96" w:rsidP="00B26C96">
      <w:pPr>
        <w:numPr>
          <w:ilvl w:val="0"/>
          <w:numId w:val="6"/>
        </w:numPr>
        <w:spacing w:after="0" w:line="255" w:lineRule="atLeast"/>
        <w:rPr>
          <w:rFonts w:ascii="Times New Roman" w:eastAsia="Times New Roman" w:hAnsi="Times New Roman" w:cs="Times New Roman"/>
          <w:sz w:val="24"/>
          <w:szCs w:val="24"/>
          <w:lang w:eastAsia="ru-RU"/>
        </w:rPr>
      </w:pPr>
      <w:r w:rsidRPr="00B26C96">
        <w:rPr>
          <w:rFonts w:ascii="Times New Roman" w:eastAsia="Times New Roman" w:hAnsi="Times New Roman" w:cs="Times New Roman"/>
          <w:sz w:val="24"/>
          <w:szCs w:val="24"/>
          <w:u w:val="single"/>
          <w:lang w:eastAsia="ru-RU"/>
        </w:rPr>
        <w:t>Приказа  Минобрнауки от 17.05.2012 № 413</w:t>
      </w:r>
      <w:r w:rsidRPr="00B26C96">
        <w:rPr>
          <w:rFonts w:ascii="Times New Roman" w:eastAsia="Times New Roman" w:hAnsi="Times New Roman" w:cs="Times New Roman"/>
          <w:sz w:val="24"/>
          <w:szCs w:val="24"/>
          <w:lang w:eastAsia="ru-RU"/>
        </w:rPr>
        <w:t xml:space="preserve"> «Об утверждении федерального государственного образовательного стандарта среднего общего образования» </w:t>
      </w:r>
    </w:p>
    <w:p w:rsidR="00B26C96" w:rsidRPr="00B26C96" w:rsidRDefault="00B26C96" w:rsidP="00B26C96">
      <w:pPr>
        <w:numPr>
          <w:ilvl w:val="0"/>
          <w:numId w:val="6"/>
        </w:numPr>
        <w:spacing w:after="0" w:line="255" w:lineRule="atLeast"/>
        <w:rPr>
          <w:rFonts w:ascii="Times New Roman" w:eastAsia="Times New Roman" w:hAnsi="Times New Roman" w:cs="Times New Roman"/>
          <w:sz w:val="24"/>
          <w:szCs w:val="24"/>
          <w:lang w:eastAsia="ru-RU"/>
        </w:rPr>
      </w:pPr>
      <w:r w:rsidRPr="00B26C96">
        <w:rPr>
          <w:rFonts w:ascii="Times New Roman" w:eastAsia="Times New Roman" w:hAnsi="Times New Roman" w:cs="Times New Roman"/>
          <w:sz w:val="24"/>
          <w:szCs w:val="24"/>
          <w:u w:val="single"/>
          <w:lang w:eastAsia="ru-RU"/>
        </w:rPr>
        <w:t>Приказом Минобрнауки от 31.12.2015 № 1578</w:t>
      </w:r>
      <w:r w:rsidRPr="00B26C96">
        <w:rPr>
          <w:rFonts w:ascii="Times New Roman" w:eastAsia="Times New Roman" w:hAnsi="Times New Roman" w:cs="Times New Roman"/>
          <w:sz w:val="24"/>
          <w:szCs w:val="24"/>
          <w:lang w:eastAsia="ru-RU"/>
        </w:rPr>
        <w:t> «</w:t>
      </w:r>
      <w:r w:rsidRPr="00B26C96">
        <w:rPr>
          <w:rFonts w:ascii="Times New Roman" w:eastAsia="Times New Roman" w:hAnsi="Times New Roman" w:cs="Times New Roman"/>
          <w:sz w:val="24"/>
          <w:szCs w:val="24"/>
          <w:u w:val="single"/>
          <w:lang w:eastAsia="ru-RU"/>
        </w:rPr>
        <w:t>О внесении изменений в Федеральный государственный образовательный  стандарт среднего  общего образования”</w:t>
      </w:r>
    </w:p>
    <w:p w:rsidR="00B26C96" w:rsidRPr="00B26C96" w:rsidRDefault="00B26C96" w:rsidP="00B26C96">
      <w:pPr>
        <w:numPr>
          <w:ilvl w:val="0"/>
          <w:numId w:val="6"/>
        </w:numPr>
        <w:spacing w:after="0" w:line="255" w:lineRule="atLeast"/>
        <w:rPr>
          <w:rFonts w:ascii="Times New Roman" w:eastAsia="Times New Roman" w:hAnsi="Times New Roman" w:cs="Times New Roman"/>
          <w:sz w:val="24"/>
          <w:szCs w:val="24"/>
          <w:lang w:eastAsia="ru-RU"/>
        </w:rPr>
      </w:pPr>
      <w:r w:rsidRPr="00B26C96">
        <w:rPr>
          <w:rFonts w:ascii="Times New Roman" w:eastAsia="Times New Roman" w:hAnsi="Times New Roman" w:cs="Times New Roman"/>
          <w:sz w:val="24"/>
          <w:szCs w:val="24"/>
          <w:u w:val="single"/>
          <w:lang w:eastAsia="ru-RU"/>
        </w:rPr>
        <w:t>Федерального закона от 31.07.2020г № 304-ФЗ “О внесении изменений в Федеральный закон “Об образовании в Российской Федерации”</w:t>
      </w:r>
    </w:p>
    <w:p w:rsidR="00B26C96" w:rsidRPr="00B26C96" w:rsidRDefault="005A6638" w:rsidP="00B26C96">
      <w:pPr>
        <w:numPr>
          <w:ilvl w:val="0"/>
          <w:numId w:val="6"/>
        </w:numPr>
        <w:spacing w:after="0" w:line="255" w:lineRule="atLeast"/>
        <w:rPr>
          <w:rFonts w:ascii="Times New Roman" w:eastAsia="Times New Roman" w:hAnsi="Times New Roman" w:cs="Times New Roman"/>
          <w:sz w:val="24"/>
          <w:szCs w:val="24"/>
          <w:lang w:eastAsia="ru-RU"/>
        </w:rPr>
      </w:pPr>
      <w:hyperlink r:id="rId10" w:anchor="/document/99/566085656/ZAP23UG3D9/" w:history="1">
        <w:r w:rsidR="00B26C96" w:rsidRPr="00B26C96">
          <w:rPr>
            <w:rFonts w:ascii="Times New Roman" w:eastAsia="Times New Roman" w:hAnsi="Times New Roman" w:cs="Times New Roman"/>
            <w:sz w:val="24"/>
            <w:szCs w:val="24"/>
            <w:u w:val="single"/>
            <w:lang w:eastAsia="ru-RU"/>
          </w:rPr>
          <w:t>СП 2.4.3648-20</w:t>
        </w:r>
      </w:hyperlink>
      <w:r w:rsidR="00B26C96" w:rsidRPr="00B26C96">
        <w:rPr>
          <w:rFonts w:ascii="Times New Roman" w:eastAsia="Times New Roman" w:hAnsi="Times New Roman" w:cs="Times New Roman"/>
          <w:sz w:val="24"/>
          <w:szCs w:val="24"/>
          <w:lang w:eastAsia="ru-RU"/>
        </w:rPr>
        <w:t> «Санитарно-эпидемиологические требования к организациям воспитания и обучения, отдыха и оздоровления детей и молодежи», утвержденные </w:t>
      </w:r>
      <w:hyperlink r:id="rId11" w:anchor="/document/99/566085656/" w:history="1">
        <w:r w:rsidR="00B26C96" w:rsidRPr="00B26C96">
          <w:rPr>
            <w:rFonts w:ascii="Times New Roman" w:eastAsia="Times New Roman" w:hAnsi="Times New Roman" w:cs="Times New Roman"/>
            <w:sz w:val="24"/>
            <w:szCs w:val="24"/>
            <w:u w:val="single"/>
            <w:lang w:eastAsia="ru-RU"/>
          </w:rPr>
          <w:t>постановлением главного государственного санитарного врача России от 28.09.2020 № 28</w:t>
        </w:r>
      </w:hyperlink>
      <w:r w:rsidR="00B26C96" w:rsidRPr="00B26C96">
        <w:rPr>
          <w:rFonts w:ascii="Times New Roman" w:eastAsia="Times New Roman" w:hAnsi="Times New Roman" w:cs="Times New Roman"/>
          <w:sz w:val="24"/>
          <w:szCs w:val="24"/>
          <w:lang w:eastAsia="ru-RU"/>
        </w:rPr>
        <w:t>.</w:t>
      </w:r>
    </w:p>
    <w:p w:rsidR="00B26C96" w:rsidRPr="00B26C96" w:rsidRDefault="005A6638" w:rsidP="00B26C96">
      <w:pPr>
        <w:numPr>
          <w:ilvl w:val="0"/>
          <w:numId w:val="6"/>
        </w:numPr>
        <w:spacing w:after="0" w:line="255" w:lineRule="atLeast"/>
        <w:rPr>
          <w:rFonts w:ascii="Times New Roman" w:eastAsia="Times New Roman" w:hAnsi="Times New Roman" w:cs="Times New Roman"/>
          <w:sz w:val="24"/>
          <w:szCs w:val="24"/>
          <w:lang w:eastAsia="ru-RU"/>
        </w:rPr>
      </w:pPr>
      <w:hyperlink r:id="rId12" w:anchor="/document/99/573500115/XA00LVA2M9/" w:history="1">
        <w:r w:rsidR="00B26C96" w:rsidRPr="00B26C96">
          <w:rPr>
            <w:rFonts w:ascii="Times New Roman" w:eastAsia="Times New Roman" w:hAnsi="Times New Roman" w:cs="Times New Roman"/>
            <w:sz w:val="24"/>
            <w:szCs w:val="24"/>
            <w:u w:val="single"/>
            <w:lang w:eastAsia="ru-RU"/>
          </w:rPr>
          <w:t>СанПиН 1.2.3685-21</w:t>
        </w:r>
      </w:hyperlink>
      <w:r w:rsidR="00B26C96" w:rsidRPr="00B26C96">
        <w:rPr>
          <w:rFonts w:ascii="Times New Roman" w:eastAsia="Times New Roman" w:hAnsi="Times New Roman" w:cs="Times New Roman"/>
          <w:sz w:val="24"/>
          <w:szCs w:val="24"/>
          <w:lang w:eastAsia="ru-RU"/>
        </w:rPr>
        <w:t> «Гигиенические нормативы и требования к обеспечению безопасности и (или) безвредности для человека факторов среды обитания», утвержденные </w:t>
      </w:r>
      <w:hyperlink r:id="rId13" w:anchor="/document/97/486051/" w:history="1">
        <w:r w:rsidR="00B26C96" w:rsidRPr="00B26C96">
          <w:rPr>
            <w:rFonts w:ascii="Times New Roman" w:eastAsia="Times New Roman" w:hAnsi="Times New Roman" w:cs="Times New Roman"/>
            <w:sz w:val="24"/>
            <w:szCs w:val="24"/>
            <w:u w:val="single"/>
            <w:lang w:eastAsia="ru-RU"/>
          </w:rPr>
          <w:t>постановлением главного санитарного врача от 28.01.2021 № 2</w:t>
        </w:r>
      </w:hyperlink>
      <w:r w:rsidR="00B26C96" w:rsidRPr="00B26C96">
        <w:rPr>
          <w:rFonts w:ascii="Times New Roman" w:eastAsia="Times New Roman" w:hAnsi="Times New Roman" w:cs="Times New Roman"/>
          <w:sz w:val="24"/>
          <w:szCs w:val="24"/>
          <w:lang w:eastAsia="ru-RU"/>
        </w:rPr>
        <w:t>.</w:t>
      </w:r>
    </w:p>
    <w:p w:rsidR="00B26C96" w:rsidRPr="00B26C96" w:rsidRDefault="00B26C96" w:rsidP="00B26C96">
      <w:pPr>
        <w:numPr>
          <w:ilvl w:val="0"/>
          <w:numId w:val="6"/>
        </w:numPr>
        <w:spacing w:after="0" w:line="255" w:lineRule="atLeast"/>
        <w:rPr>
          <w:rFonts w:ascii="Times New Roman" w:eastAsia="Times New Roman" w:hAnsi="Times New Roman" w:cs="Times New Roman"/>
          <w:sz w:val="24"/>
          <w:szCs w:val="24"/>
          <w:lang w:eastAsia="ru-RU"/>
        </w:rPr>
      </w:pPr>
      <w:r w:rsidRPr="00B26C96">
        <w:rPr>
          <w:rFonts w:ascii="Times New Roman" w:eastAsia="Times New Roman" w:hAnsi="Times New Roman" w:cs="Times New Roman"/>
          <w:sz w:val="24"/>
          <w:szCs w:val="24"/>
          <w:lang w:eastAsia="ru-RU"/>
        </w:rPr>
        <w:t>Рабочей программы воспитания МБОУ Островской СО</w:t>
      </w:r>
      <w:r w:rsidR="00741FCA">
        <w:rPr>
          <w:rFonts w:ascii="Times New Roman" w:eastAsia="Times New Roman" w:hAnsi="Times New Roman" w:cs="Times New Roman"/>
          <w:sz w:val="24"/>
          <w:szCs w:val="24"/>
          <w:lang w:eastAsia="ru-RU"/>
        </w:rPr>
        <w:t>Ш уровня среднего общего образо</w:t>
      </w:r>
      <w:r w:rsidRPr="00B26C96">
        <w:rPr>
          <w:rFonts w:ascii="Times New Roman" w:eastAsia="Times New Roman" w:hAnsi="Times New Roman" w:cs="Times New Roman"/>
          <w:sz w:val="24"/>
          <w:szCs w:val="24"/>
          <w:lang w:eastAsia="ru-RU"/>
        </w:rPr>
        <w:t>вания, разработанной на основе Примерной программы воспитания, одобренной решением федерального учебно-методического объединения по</w:t>
      </w:r>
      <w:r w:rsidR="00741FCA">
        <w:rPr>
          <w:rFonts w:ascii="Times New Roman" w:eastAsia="Times New Roman" w:hAnsi="Times New Roman" w:cs="Times New Roman"/>
          <w:sz w:val="24"/>
          <w:szCs w:val="24"/>
          <w:lang w:eastAsia="ru-RU"/>
        </w:rPr>
        <w:t xml:space="preserve"> общему образованию (протокол №3/22 от 23 июня 2022</w:t>
      </w:r>
      <w:r w:rsidRPr="00B26C96">
        <w:rPr>
          <w:rFonts w:ascii="Times New Roman" w:eastAsia="Times New Roman" w:hAnsi="Times New Roman" w:cs="Times New Roman"/>
          <w:sz w:val="24"/>
          <w:szCs w:val="24"/>
          <w:lang w:eastAsia="ru-RU"/>
        </w:rPr>
        <w:t>г).</w:t>
      </w:r>
    </w:p>
    <w:p w:rsidR="00B26C96" w:rsidRPr="00B26C96" w:rsidRDefault="005A6638" w:rsidP="00B26C96">
      <w:pPr>
        <w:numPr>
          <w:ilvl w:val="0"/>
          <w:numId w:val="6"/>
        </w:numPr>
        <w:spacing w:after="0" w:line="255" w:lineRule="atLeast"/>
        <w:rPr>
          <w:rFonts w:ascii="Times New Roman" w:eastAsia="Times New Roman" w:hAnsi="Times New Roman" w:cs="Times New Roman"/>
          <w:sz w:val="24"/>
          <w:szCs w:val="24"/>
          <w:lang w:eastAsia="ru-RU"/>
        </w:rPr>
      </w:pPr>
      <w:hyperlink r:id="rId14" w:anchor="/document/97/482254/" w:history="1">
        <w:r w:rsidR="00B26C96" w:rsidRPr="00B26C96">
          <w:rPr>
            <w:rFonts w:ascii="Times New Roman" w:eastAsia="Times New Roman" w:hAnsi="Times New Roman" w:cs="Times New Roman"/>
            <w:sz w:val="24"/>
            <w:szCs w:val="24"/>
            <w:u w:val="single"/>
            <w:lang w:eastAsia="ru-RU"/>
          </w:rPr>
          <w:t>Приказом Минпросвещения от 20.05.2020 № 254</w:t>
        </w:r>
      </w:hyperlink>
      <w:r w:rsidR="00B26C96" w:rsidRPr="00B26C96">
        <w:rPr>
          <w:rFonts w:ascii="Times New Roman" w:eastAsia="Times New Roman" w:hAnsi="Times New Roman" w:cs="Times New Roman"/>
          <w:sz w:val="24"/>
          <w:szCs w:val="24"/>
          <w:lang w:eastAsia="ru-RU"/>
        </w:rPr>
        <w:t>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B26C96" w:rsidRPr="00B26C96" w:rsidRDefault="005A6638" w:rsidP="00B26C96">
      <w:pPr>
        <w:numPr>
          <w:ilvl w:val="0"/>
          <w:numId w:val="6"/>
        </w:numPr>
        <w:spacing w:after="0" w:line="255" w:lineRule="atLeast"/>
        <w:rPr>
          <w:rFonts w:ascii="Times New Roman" w:eastAsia="Times New Roman" w:hAnsi="Times New Roman" w:cs="Times New Roman"/>
          <w:sz w:val="24"/>
          <w:szCs w:val="24"/>
          <w:lang w:eastAsia="ru-RU"/>
        </w:rPr>
      </w:pPr>
      <w:hyperlink r:id="rId15" w:anchor="/document/99/566085656/ZAP23UG3D9/" w:history="1">
        <w:r w:rsidR="00B26C96" w:rsidRPr="00B26C96">
          <w:rPr>
            <w:rFonts w:ascii="Times New Roman" w:eastAsia="Times New Roman" w:hAnsi="Times New Roman" w:cs="Times New Roman"/>
            <w:sz w:val="24"/>
            <w:szCs w:val="24"/>
            <w:u w:val="single"/>
            <w:lang w:eastAsia="ru-RU"/>
          </w:rPr>
          <w:t>СП 2.4.3648-20</w:t>
        </w:r>
      </w:hyperlink>
      <w:r w:rsidR="00B26C96" w:rsidRPr="00B26C96">
        <w:rPr>
          <w:rFonts w:ascii="Times New Roman" w:eastAsia="Times New Roman" w:hAnsi="Times New Roman" w:cs="Times New Roman"/>
          <w:sz w:val="24"/>
          <w:szCs w:val="24"/>
          <w:lang w:eastAsia="ru-RU"/>
        </w:rPr>
        <w:t> «Санитарно-эпидемиологические требования к организациям воспитания и обучения, отдыха и оздоровления детей и молодежи», утвержденные </w:t>
      </w:r>
      <w:hyperlink r:id="rId16" w:anchor="/document/99/566085656/" w:history="1">
        <w:r w:rsidR="00B26C96" w:rsidRPr="00B26C96">
          <w:rPr>
            <w:rFonts w:ascii="Times New Roman" w:eastAsia="Times New Roman" w:hAnsi="Times New Roman" w:cs="Times New Roman"/>
            <w:sz w:val="24"/>
            <w:szCs w:val="24"/>
            <w:u w:val="single"/>
            <w:lang w:eastAsia="ru-RU"/>
          </w:rPr>
          <w:t>постановлением главного государственного санитарного врача России от 28.09.2020 № 28</w:t>
        </w:r>
      </w:hyperlink>
      <w:r w:rsidR="00B26C96" w:rsidRPr="00B26C96">
        <w:rPr>
          <w:rFonts w:ascii="Times New Roman" w:eastAsia="Times New Roman" w:hAnsi="Times New Roman" w:cs="Times New Roman"/>
          <w:sz w:val="24"/>
          <w:szCs w:val="24"/>
          <w:lang w:eastAsia="ru-RU"/>
        </w:rPr>
        <w:t>.</w:t>
      </w:r>
    </w:p>
    <w:p w:rsidR="00B26C96" w:rsidRPr="00AA673D" w:rsidRDefault="005A6638" w:rsidP="00B26C96">
      <w:pPr>
        <w:numPr>
          <w:ilvl w:val="0"/>
          <w:numId w:val="6"/>
        </w:numPr>
        <w:spacing w:after="0" w:line="255" w:lineRule="atLeast"/>
        <w:rPr>
          <w:rFonts w:ascii="Times New Roman" w:eastAsia="Times New Roman" w:hAnsi="Times New Roman" w:cs="Times New Roman"/>
          <w:sz w:val="24"/>
          <w:szCs w:val="24"/>
          <w:lang w:eastAsia="ru-RU"/>
        </w:rPr>
      </w:pPr>
      <w:hyperlink r:id="rId17" w:anchor="/document/99/573500115/XA00LVA2M9/" w:history="1">
        <w:r w:rsidR="00B26C96" w:rsidRPr="00B26C96">
          <w:rPr>
            <w:rFonts w:ascii="Times New Roman" w:eastAsia="Times New Roman" w:hAnsi="Times New Roman" w:cs="Times New Roman"/>
            <w:sz w:val="24"/>
            <w:szCs w:val="24"/>
            <w:u w:val="single"/>
            <w:lang w:eastAsia="ru-RU"/>
          </w:rPr>
          <w:t>СанПиН 1.2.3685-21</w:t>
        </w:r>
      </w:hyperlink>
      <w:r w:rsidR="00B26C96" w:rsidRPr="00B26C96">
        <w:rPr>
          <w:rFonts w:ascii="Times New Roman" w:eastAsia="Times New Roman" w:hAnsi="Times New Roman" w:cs="Times New Roman"/>
          <w:sz w:val="24"/>
          <w:szCs w:val="24"/>
          <w:lang w:eastAsia="ru-RU"/>
        </w:rPr>
        <w:t xml:space="preserve"> «Гигиенические нормативы и требования к обеспечению безопасности и (или) безвредности для человека факторов среды обитания», </w:t>
      </w:r>
      <w:r w:rsidR="00B26C96" w:rsidRPr="00AA673D">
        <w:rPr>
          <w:rFonts w:ascii="Times New Roman" w:eastAsia="Times New Roman" w:hAnsi="Times New Roman" w:cs="Times New Roman"/>
          <w:sz w:val="24"/>
          <w:szCs w:val="24"/>
          <w:lang w:eastAsia="ru-RU"/>
        </w:rPr>
        <w:t>утвержденные </w:t>
      </w:r>
      <w:hyperlink r:id="rId18" w:anchor="/document/97/486051/" w:history="1">
        <w:r w:rsidR="00B26C96" w:rsidRPr="00AA673D">
          <w:rPr>
            <w:rFonts w:ascii="Times New Roman" w:eastAsia="Times New Roman" w:hAnsi="Times New Roman" w:cs="Times New Roman"/>
            <w:sz w:val="24"/>
            <w:szCs w:val="24"/>
            <w:u w:val="single"/>
            <w:lang w:eastAsia="ru-RU"/>
          </w:rPr>
          <w:t>постановлением главного санитарного врача от 28.01.2021 № 2</w:t>
        </w:r>
      </w:hyperlink>
    </w:p>
    <w:p w:rsidR="00B26C96" w:rsidRPr="00AA673D" w:rsidRDefault="00B26C96" w:rsidP="00B26C96">
      <w:pPr>
        <w:numPr>
          <w:ilvl w:val="0"/>
          <w:numId w:val="6"/>
        </w:numPr>
        <w:spacing w:after="0" w:line="240" w:lineRule="auto"/>
        <w:contextualSpacing/>
        <w:rPr>
          <w:rFonts w:ascii="Times New Roman" w:eastAsia="Times New Roman" w:hAnsi="Times New Roman" w:cs="Times New Roman"/>
          <w:sz w:val="24"/>
          <w:szCs w:val="24"/>
          <w:lang w:eastAsia="ru-RU"/>
        </w:rPr>
      </w:pPr>
      <w:r w:rsidRPr="00AA673D">
        <w:rPr>
          <w:rFonts w:ascii="Times New Roman" w:eastAsia="Times New Roman" w:hAnsi="Times New Roman" w:cs="Times New Roman"/>
          <w:sz w:val="24"/>
          <w:szCs w:val="24"/>
          <w:u w:val="single"/>
          <w:lang w:eastAsia="ru-RU"/>
        </w:rPr>
        <w:t>Концепции преподавания предметной области «Химия»,</w:t>
      </w:r>
      <w:r w:rsidRPr="00AA673D">
        <w:rPr>
          <w:rFonts w:ascii="Times New Roman" w:eastAsia="Times New Roman" w:hAnsi="Times New Roman" w:cs="Times New Roman"/>
          <w:sz w:val="24"/>
          <w:szCs w:val="24"/>
          <w:lang w:eastAsia="ru-RU"/>
        </w:rPr>
        <w:t xml:space="preserve"> утвержденной 23.10.2020 г. решением Коллегии Минпросвещения;</w:t>
      </w:r>
    </w:p>
    <w:p w:rsidR="00B26C96" w:rsidRPr="00AA673D" w:rsidRDefault="00B26C96" w:rsidP="00B26C96">
      <w:pPr>
        <w:numPr>
          <w:ilvl w:val="0"/>
          <w:numId w:val="6"/>
        </w:numPr>
        <w:spacing w:after="0" w:line="255" w:lineRule="atLeast"/>
        <w:rPr>
          <w:rFonts w:ascii="Times New Roman" w:eastAsia="Times New Roman" w:hAnsi="Times New Roman" w:cs="Times New Roman"/>
          <w:sz w:val="24"/>
          <w:szCs w:val="24"/>
          <w:lang w:eastAsia="ru-RU"/>
        </w:rPr>
      </w:pPr>
      <w:r w:rsidRPr="00AA673D">
        <w:rPr>
          <w:rFonts w:ascii="Times New Roman" w:eastAsia="Times New Roman" w:hAnsi="Times New Roman" w:cs="Times New Roman"/>
          <w:sz w:val="24"/>
          <w:szCs w:val="24"/>
          <w:lang w:eastAsia="ru-RU"/>
        </w:rPr>
        <w:t>Календарным</w:t>
      </w:r>
      <w:r w:rsidR="00AA673D">
        <w:rPr>
          <w:rFonts w:ascii="Times New Roman" w:eastAsia="Times New Roman" w:hAnsi="Times New Roman" w:cs="Times New Roman"/>
          <w:sz w:val="24"/>
          <w:szCs w:val="24"/>
          <w:lang w:eastAsia="ru-RU"/>
        </w:rPr>
        <w:t xml:space="preserve"> учебным графиком на 2022-2023</w:t>
      </w:r>
      <w:r w:rsidRPr="00AA673D">
        <w:rPr>
          <w:rFonts w:ascii="Times New Roman" w:eastAsia="Times New Roman" w:hAnsi="Times New Roman" w:cs="Times New Roman"/>
          <w:sz w:val="24"/>
          <w:szCs w:val="24"/>
          <w:lang w:eastAsia="ru-RU"/>
        </w:rPr>
        <w:t xml:space="preserve"> учебный год.</w:t>
      </w:r>
    </w:p>
    <w:p w:rsidR="00B26C96" w:rsidRPr="00AA673D" w:rsidRDefault="00B26C96" w:rsidP="00B26C96">
      <w:pPr>
        <w:numPr>
          <w:ilvl w:val="0"/>
          <w:numId w:val="6"/>
        </w:numPr>
        <w:spacing w:after="0" w:line="255" w:lineRule="atLeast"/>
        <w:rPr>
          <w:rFonts w:ascii="Times New Roman" w:eastAsia="Times New Roman" w:hAnsi="Times New Roman" w:cs="Times New Roman"/>
          <w:sz w:val="24"/>
          <w:szCs w:val="24"/>
          <w:lang w:eastAsia="ru-RU"/>
        </w:rPr>
      </w:pPr>
      <w:r w:rsidRPr="00AA673D">
        <w:rPr>
          <w:rFonts w:ascii="Times New Roman" w:eastAsia="Times New Roman" w:hAnsi="Times New Roman" w:cs="Times New Roman"/>
          <w:sz w:val="24"/>
          <w:szCs w:val="24"/>
          <w:lang w:eastAsia="ru-RU"/>
        </w:rPr>
        <w:t>Уставом МБОУ Островской СОШ.</w:t>
      </w:r>
    </w:p>
    <w:p w:rsidR="00B26C96" w:rsidRPr="00AA673D" w:rsidRDefault="00B26C96" w:rsidP="00B26C96">
      <w:pPr>
        <w:numPr>
          <w:ilvl w:val="0"/>
          <w:numId w:val="6"/>
        </w:numPr>
        <w:spacing w:after="0" w:line="255" w:lineRule="atLeast"/>
        <w:rPr>
          <w:rFonts w:ascii="Times New Roman" w:eastAsia="Times New Roman" w:hAnsi="Times New Roman" w:cs="Times New Roman"/>
          <w:sz w:val="24"/>
          <w:szCs w:val="24"/>
          <w:lang w:eastAsia="ru-RU"/>
        </w:rPr>
      </w:pPr>
      <w:r w:rsidRPr="00AA673D">
        <w:rPr>
          <w:rFonts w:ascii="Times New Roman" w:eastAsia="Times New Roman" w:hAnsi="Times New Roman" w:cs="Times New Roman"/>
          <w:sz w:val="24"/>
          <w:szCs w:val="24"/>
          <w:lang w:eastAsia="ru-RU"/>
        </w:rPr>
        <w:lastRenderedPageBreak/>
        <w:t>Положением о формах, периодичности, порядке текущего контроля успеваемости и промежуточной аттестации обучающихся в МБОУ Островской СОШ.</w:t>
      </w:r>
    </w:p>
    <w:p w:rsidR="00AA673D" w:rsidRDefault="00AA673D" w:rsidP="00B26C96">
      <w:pPr>
        <w:spacing w:after="0" w:line="255" w:lineRule="atLeast"/>
        <w:rPr>
          <w:rFonts w:ascii="Times New Roman" w:eastAsia="Times New Roman" w:hAnsi="Times New Roman" w:cs="Times New Roman"/>
          <w:b/>
          <w:sz w:val="24"/>
          <w:szCs w:val="24"/>
          <w:u w:val="single"/>
          <w:lang w:eastAsia="ru-RU"/>
        </w:rPr>
      </w:pPr>
    </w:p>
    <w:p w:rsidR="00B26C96" w:rsidRPr="00B26C96" w:rsidRDefault="00B26C96" w:rsidP="00B26C96">
      <w:pPr>
        <w:spacing w:after="0" w:line="255" w:lineRule="atLeast"/>
        <w:rPr>
          <w:rFonts w:ascii="Times New Roman" w:eastAsia="Times New Roman" w:hAnsi="Times New Roman" w:cs="Times New Roman"/>
          <w:b/>
          <w:sz w:val="24"/>
          <w:szCs w:val="24"/>
          <w:u w:val="single"/>
          <w:lang w:eastAsia="ru-RU"/>
        </w:rPr>
      </w:pPr>
      <w:r w:rsidRPr="00B26C96">
        <w:rPr>
          <w:rFonts w:ascii="Times New Roman" w:eastAsia="Times New Roman" w:hAnsi="Times New Roman" w:cs="Times New Roman"/>
          <w:b/>
          <w:sz w:val="24"/>
          <w:szCs w:val="24"/>
          <w:u w:val="single"/>
          <w:lang w:eastAsia="ru-RU"/>
        </w:rPr>
        <w:t xml:space="preserve">Цель изучения учебного предмета “Химия”: </w:t>
      </w:r>
    </w:p>
    <w:p w:rsidR="00B26C96" w:rsidRPr="00B26C96" w:rsidRDefault="00B26C96" w:rsidP="00B26C96">
      <w:pPr>
        <w:spacing w:after="0" w:line="255" w:lineRule="atLeast"/>
        <w:rPr>
          <w:rFonts w:ascii="Times New Roman" w:eastAsia="Times New Roman" w:hAnsi="Times New Roman" w:cs="Times New Roman"/>
          <w:sz w:val="24"/>
          <w:szCs w:val="24"/>
          <w:lang w:eastAsia="ru-RU"/>
        </w:rPr>
      </w:pP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r w:rsidRPr="00B26C96">
        <w:rPr>
          <w:rFonts w:ascii="Times New Roman" w:eastAsia="NewBaskervilleITC-Regular" w:hAnsi="Times New Roman" w:cs="Times New Roman"/>
          <w:sz w:val="24"/>
          <w:szCs w:val="24"/>
        </w:rPr>
        <w:t>-создать условия для системного и сознательного усвоения основного содержания учебного предмета “Химия”, способов самостоятельного получения, переработки, функционального и творческого применения знаний, необходимых для понимания научной картины мира.</w:t>
      </w: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p>
    <w:p w:rsidR="00B26C96" w:rsidRPr="00B26C96" w:rsidRDefault="00B26C96" w:rsidP="00B26C96">
      <w:pPr>
        <w:spacing w:after="0" w:line="255" w:lineRule="atLeast"/>
        <w:rPr>
          <w:rFonts w:ascii="Times New Roman" w:eastAsia="Times New Roman" w:hAnsi="Times New Roman" w:cs="Times New Roman"/>
          <w:b/>
          <w:sz w:val="24"/>
          <w:szCs w:val="24"/>
          <w:u w:val="single"/>
          <w:lang w:eastAsia="ru-RU"/>
        </w:rPr>
      </w:pPr>
      <w:r w:rsidRPr="00B26C96">
        <w:rPr>
          <w:rFonts w:ascii="Times New Roman" w:eastAsia="Times New Roman" w:hAnsi="Times New Roman" w:cs="Times New Roman"/>
          <w:b/>
          <w:sz w:val="24"/>
          <w:szCs w:val="24"/>
          <w:u w:val="single"/>
          <w:lang w:eastAsia="ru-RU"/>
        </w:rPr>
        <w:t>Задачи изучения учебного предмета “Химия”:</w:t>
      </w:r>
    </w:p>
    <w:p w:rsidR="00B26C96" w:rsidRPr="00B26C96" w:rsidRDefault="00B26C96" w:rsidP="00B26C96">
      <w:pPr>
        <w:spacing w:after="0" w:line="255" w:lineRule="atLeast"/>
        <w:rPr>
          <w:rFonts w:ascii="Times New Roman" w:eastAsia="Times New Roman" w:hAnsi="Times New Roman" w:cs="Times New Roman"/>
          <w:b/>
          <w:sz w:val="24"/>
          <w:szCs w:val="24"/>
          <w:u w:val="single"/>
          <w:lang w:eastAsia="ru-RU"/>
        </w:rPr>
      </w:pP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r w:rsidRPr="00B26C96">
        <w:rPr>
          <w:rFonts w:ascii="Times New Roman" w:eastAsia="NewBaskervilleITC-Regular" w:hAnsi="Times New Roman" w:cs="Times New Roman"/>
          <w:sz w:val="24"/>
          <w:szCs w:val="24"/>
        </w:rPr>
        <w:t>1. Раскрыть роль химии в познании природы и её законов, в материальном обеспечении развития цивилизации и повышении уровня жизни общества, понимание необходимости школьного химического образования как элемента общей культуры и основы жизнеобеспечения человека в условиях ухудшения состояния окружающей среды.</w:t>
      </w: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r w:rsidRPr="00B26C96">
        <w:rPr>
          <w:rFonts w:ascii="Times New Roman" w:eastAsia="NewBaskervilleITC-Regular" w:hAnsi="Times New Roman" w:cs="Times New Roman"/>
          <w:sz w:val="24"/>
          <w:szCs w:val="24"/>
        </w:rPr>
        <w:t>2. Раскрыть универсальность  естественнонаучных законов и теорий, процесса познания природы и его возвышающего смысла, тесной связи теории и практики, науки и производства.</w:t>
      </w: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r w:rsidRPr="00B26C96">
        <w:rPr>
          <w:rFonts w:ascii="Times New Roman" w:eastAsia="NewBaskervilleITC-Regular" w:hAnsi="Times New Roman" w:cs="Times New Roman"/>
          <w:sz w:val="24"/>
          <w:szCs w:val="24"/>
        </w:rPr>
        <w:t>3.Развивать интерес и внутреннюю мотивацию учащихся к изучению химии, к химическому познанию окружающего нас мира веществ.</w:t>
      </w: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r w:rsidRPr="00B26C96">
        <w:rPr>
          <w:rFonts w:ascii="Times New Roman" w:eastAsia="NewBaskervilleITC-Regular" w:hAnsi="Times New Roman" w:cs="Times New Roman"/>
          <w:sz w:val="24"/>
          <w:szCs w:val="24"/>
        </w:rPr>
        <w:t>4. Обучать методологии химического познания и исследования веществ, умению характеризовать и правильно использовать вещества, материалы и химические реакции, объяснять, прогнозировать и моделировать химические явления, решать конкретные проблемы.</w:t>
      </w: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r w:rsidRPr="00B26C96">
        <w:rPr>
          <w:rFonts w:ascii="Times New Roman" w:eastAsia="NewBaskervilleITC-Regular" w:hAnsi="Times New Roman" w:cs="Times New Roman"/>
          <w:sz w:val="24"/>
          <w:szCs w:val="24"/>
        </w:rPr>
        <w:t>5. Выработать умения и навыки решения химических задач различных типов, выполнения лабораторных опытов и проведения простых экспериментальных исследований, интерпретации химических формул и уравнений и оперирования ими.</w:t>
      </w: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r w:rsidRPr="00B26C96">
        <w:rPr>
          <w:rFonts w:ascii="Times New Roman" w:eastAsia="NewBaskervilleITC-Regular" w:hAnsi="Times New Roman" w:cs="Times New Roman"/>
          <w:sz w:val="24"/>
          <w:szCs w:val="24"/>
        </w:rPr>
        <w:t>6. Формировать целостную картину природы, научного мировоззрения, системное химическое мышление, формирование на их основе гуманистических ценностных ориентиров и выбора жизненной позиции.</w:t>
      </w: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r w:rsidRPr="00B26C96">
        <w:rPr>
          <w:rFonts w:ascii="Times New Roman" w:eastAsia="NewBaskervilleITC-Regular" w:hAnsi="Times New Roman" w:cs="Times New Roman"/>
          <w:sz w:val="24"/>
          <w:szCs w:val="24"/>
        </w:rPr>
        <w:t>7. Использовать воспитательный потенциал учебного предмета “Химия” для экологического образования и воспитания химической, экологической и общей культуры учащихся.</w:t>
      </w: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r w:rsidRPr="00B26C96">
        <w:rPr>
          <w:rFonts w:ascii="Times New Roman" w:eastAsia="NewBaskervilleITC-Regular" w:hAnsi="Times New Roman" w:cs="Times New Roman"/>
          <w:sz w:val="24"/>
          <w:szCs w:val="24"/>
        </w:rPr>
        <w:t>8.Использовать возможности химии как средства социализации и индивидуального развития личности.</w:t>
      </w: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sz w:val="24"/>
          <w:szCs w:val="24"/>
        </w:rPr>
      </w:pPr>
      <w:r w:rsidRPr="00B26C96">
        <w:rPr>
          <w:rFonts w:ascii="Times New Roman" w:eastAsia="NewBaskervilleITC-Regular" w:hAnsi="Times New Roman" w:cs="Times New Roman"/>
          <w:sz w:val="24"/>
          <w:szCs w:val="24"/>
        </w:rPr>
        <w:t>9. Развивать стремление обучающихся к продолжению естественнонаучного образования и адаптации к меняющимся условиям жизни в окружающем мире.</w:t>
      </w:r>
    </w:p>
    <w:p w:rsidR="00B26C96" w:rsidRPr="00B26C96" w:rsidRDefault="00B26C96" w:rsidP="00B26C96">
      <w:pPr>
        <w:spacing w:after="0" w:line="255" w:lineRule="atLeast"/>
        <w:rPr>
          <w:rFonts w:ascii="Times New Roman" w:eastAsia="Times New Roman" w:hAnsi="Times New Roman" w:cs="Times New Roman"/>
          <w:b/>
          <w:sz w:val="24"/>
          <w:szCs w:val="24"/>
          <w:u w:val="single"/>
          <w:lang w:eastAsia="ru-RU"/>
        </w:rPr>
      </w:pPr>
    </w:p>
    <w:p w:rsidR="00B26C96" w:rsidRPr="00B26C96" w:rsidRDefault="00B26C96" w:rsidP="00B26C96">
      <w:pPr>
        <w:spacing w:after="0" w:line="255" w:lineRule="atLeast"/>
        <w:rPr>
          <w:rFonts w:ascii="Times New Roman" w:eastAsia="Times New Roman" w:hAnsi="Times New Roman" w:cs="Times New Roman"/>
          <w:b/>
          <w:sz w:val="24"/>
          <w:szCs w:val="24"/>
          <w:u w:val="single"/>
          <w:lang w:eastAsia="ru-RU"/>
        </w:rPr>
      </w:pPr>
      <w:r w:rsidRPr="00B26C96">
        <w:rPr>
          <w:rFonts w:ascii="Times New Roman" w:eastAsia="Times New Roman" w:hAnsi="Times New Roman" w:cs="Times New Roman"/>
          <w:b/>
          <w:sz w:val="24"/>
          <w:szCs w:val="24"/>
          <w:u w:val="single"/>
          <w:lang w:eastAsia="ru-RU"/>
        </w:rPr>
        <w:t>Планируемые результаты:</w:t>
      </w:r>
    </w:p>
    <w:p w:rsidR="00B26C96" w:rsidRDefault="00B26C96" w:rsidP="00B26C96">
      <w:pPr>
        <w:spacing w:after="0" w:line="255" w:lineRule="atLeast"/>
        <w:rPr>
          <w:rFonts w:ascii="Times New Roman" w:eastAsia="Times New Roman" w:hAnsi="Times New Roman" w:cs="Times New Roman"/>
          <w:b/>
          <w:sz w:val="24"/>
          <w:szCs w:val="24"/>
          <w:u w:val="single"/>
          <w:lang w:eastAsia="ru-RU"/>
        </w:rPr>
      </w:pPr>
      <w:r w:rsidRPr="00B26C96">
        <w:rPr>
          <w:rFonts w:ascii="Times New Roman" w:eastAsia="Times New Roman" w:hAnsi="Times New Roman" w:cs="Times New Roman"/>
          <w:b/>
          <w:sz w:val="24"/>
          <w:szCs w:val="24"/>
          <w:u w:val="single"/>
          <w:lang w:eastAsia="ru-RU"/>
        </w:rPr>
        <w:t>Личностные:</w:t>
      </w:r>
    </w:p>
    <w:p w:rsidR="00AA673D" w:rsidRDefault="00AA673D" w:rsidP="00B26C96">
      <w:pPr>
        <w:spacing w:after="0" w:line="255" w:lineRule="atLeast"/>
        <w:rPr>
          <w:rFonts w:ascii="Times New Roman" w:eastAsia="Times New Roman" w:hAnsi="Times New Roman" w:cs="Times New Roman"/>
          <w:b/>
          <w:sz w:val="24"/>
          <w:szCs w:val="24"/>
          <w:u w:val="single"/>
          <w:lang w:eastAsia="ru-RU"/>
        </w:rPr>
      </w:pPr>
    </w:p>
    <w:p w:rsidR="00AA673D" w:rsidRDefault="00AA673D" w:rsidP="00AA673D">
      <w:pPr>
        <w:spacing w:after="0" w:line="255" w:lineRule="atLeast"/>
      </w:pPr>
      <w:r>
        <w:lastRenderedPageBreak/>
        <w:t>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r w:rsidRPr="0003570A">
        <w:rPr>
          <w:b/>
          <w:u w:val="single"/>
        </w:rPr>
        <w:t>гражданско-патриотическое воспитание</w:t>
      </w:r>
      <w:r>
        <w:t xml:space="preserve">); </w:t>
      </w:r>
    </w:p>
    <w:p w:rsidR="00AA673D" w:rsidRPr="0003570A" w:rsidRDefault="00AA673D" w:rsidP="00AA673D">
      <w:pPr>
        <w:spacing w:after="0" w:line="255" w:lineRule="atLeast"/>
        <w:rPr>
          <w:b/>
          <w:u w:val="single"/>
        </w:rPr>
      </w:pPr>
      <w: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r w:rsidRPr="0003570A">
        <w:rPr>
          <w:b/>
          <w:u w:val="single"/>
        </w:rPr>
        <w:t xml:space="preserve">гражданское воспитание); </w:t>
      </w:r>
    </w:p>
    <w:p w:rsidR="00AA673D" w:rsidRDefault="00AA673D" w:rsidP="00AA673D">
      <w:pPr>
        <w:spacing w:after="0" w:line="255" w:lineRule="atLeast"/>
      </w:pPr>
      <w:r>
        <w:t>3) готовность к служению Отечеству, его защите (</w:t>
      </w:r>
      <w:r w:rsidRPr="006B79A9">
        <w:rPr>
          <w:b/>
          <w:u w:val="single"/>
        </w:rPr>
        <w:t>гражданское воспитание</w:t>
      </w:r>
      <w:r>
        <w:t xml:space="preserve">); </w:t>
      </w:r>
    </w:p>
    <w:p w:rsidR="00AA673D" w:rsidRDefault="00AA673D" w:rsidP="00AA673D">
      <w:pPr>
        <w:spacing w:after="0" w:line="255" w:lineRule="atLeast"/>
      </w:pPr>
      <w: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r w:rsidRPr="006B79A9">
        <w:rPr>
          <w:b/>
          <w:u w:val="single"/>
        </w:rPr>
        <w:t>(ценности научного познания</w:t>
      </w:r>
      <w:r>
        <w:t>);</w:t>
      </w:r>
    </w:p>
    <w:p w:rsidR="00AA673D" w:rsidRDefault="00AA673D" w:rsidP="00AA673D">
      <w:pPr>
        <w:spacing w:after="0" w:line="255" w:lineRule="atLeast"/>
      </w:pPr>
      <w:r>
        <w:t xml:space="preserve"> 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r w:rsidRPr="006B79A9">
        <w:rPr>
          <w:b/>
          <w:u w:val="single"/>
        </w:rPr>
        <w:t>(эстетическое воспитание</w:t>
      </w:r>
      <w:r w:rsidRPr="006B79A9">
        <w:rPr>
          <w:u w:val="single"/>
        </w:rPr>
        <w:t>);</w:t>
      </w:r>
      <w:r>
        <w:t xml:space="preserve"> </w:t>
      </w:r>
    </w:p>
    <w:p w:rsidR="00AA673D" w:rsidRDefault="00AA673D" w:rsidP="00AA673D">
      <w:pPr>
        <w:spacing w:after="0" w:line="255" w:lineRule="atLeast"/>
      </w:pPr>
      <w: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r w:rsidRPr="006B79A9">
        <w:rPr>
          <w:b/>
          <w:u w:val="single"/>
        </w:rPr>
        <w:t xml:space="preserve">(духовно-нравственное воспитание); </w:t>
      </w:r>
    </w:p>
    <w:p w:rsidR="00AA673D" w:rsidRDefault="00AA673D" w:rsidP="00AA673D">
      <w:pPr>
        <w:spacing w:after="0" w:line="255" w:lineRule="atLeast"/>
      </w:pPr>
      <w: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r w:rsidRPr="006B79A9">
        <w:rPr>
          <w:b/>
          <w:u w:val="single"/>
        </w:rPr>
        <w:t>(трудовое воспитание);</w:t>
      </w:r>
      <w:r>
        <w:t xml:space="preserve"> </w:t>
      </w:r>
    </w:p>
    <w:p w:rsidR="00AA673D" w:rsidRDefault="00AA673D" w:rsidP="00AA673D">
      <w:pPr>
        <w:spacing w:after="0" w:line="255" w:lineRule="atLeast"/>
      </w:pPr>
      <w:r>
        <w:t xml:space="preserve">8) нравственное сознание и поведение на основе усвоения общечеловеческих ценностей </w:t>
      </w:r>
      <w:r w:rsidRPr="006B79A9">
        <w:rPr>
          <w:b/>
          <w:u w:val="single"/>
        </w:rPr>
        <w:t>(духовно-нравственное воспитание);</w:t>
      </w:r>
      <w:r>
        <w:t xml:space="preserve"> </w:t>
      </w:r>
    </w:p>
    <w:p w:rsidR="00AA673D" w:rsidRDefault="00AA673D" w:rsidP="00AA673D">
      <w:pPr>
        <w:spacing w:after="0" w:line="255" w:lineRule="atLeast"/>
      </w:pPr>
      <w: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r w:rsidRPr="006B79A9">
        <w:rPr>
          <w:b/>
          <w:u w:val="single"/>
        </w:rPr>
        <w:t>(ценность научного познания);</w:t>
      </w:r>
      <w:r>
        <w:t xml:space="preserve"> </w:t>
      </w:r>
    </w:p>
    <w:p w:rsidR="00AA673D" w:rsidRPr="006B79A9" w:rsidRDefault="00AA673D" w:rsidP="00AA673D">
      <w:pPr>
        <w:spacing w:after="0" w:line="255" w:lineRule="atLeast"/>
        <w:rPr>
          <w:b/>
          <w:u w:val="single"/>
        </w:rPr>
      </w:pPr>
      <w:r>
        <w:t xml:space="preserve">10) эстетическое отношение к миру, включая эстетику быта, научного и технического творчества, спорта, общественных отношений </w:t>
      </w:r>
      <w:r w:rsidRPr="006B79A9">
        <w:rPr>
          <w:b/>
          <w:u w:val="single"/>
        </w:rPr>
        <w:t>(эстетическое воспитание);</w:t>
      </w:r>
    </w:p>
    <w:p w:rsidR="00AA673D" w:rsidRDefault="00AA673D" w:rsidP="00AA673D">
      <w:pPr>
        <w:spacing w:after="0" w:line="255" w:lineRule="atLeast"/>
      </w:pPr>
      <w:r>
        <w:t xml:space="preserve"> 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r w:rsidRPr="00B37E76">
        <w:rPr>
          <w:b/>
          <w:u w:val="single"/>
        </w:rPr>
        <w:t>(физическое воспитание, формирование культуры здоровья и эмоционального благополучия);</w:t>
      </w:r>
      <w:r>
        <w:t xml:space="preserve"> </w:t>
      </w:r>
    </w:p>
    <w:p w:rsidR="00AA673D" w:rsidRDefault="00AA673D" w:rsidP="00AA673D">
      <w:pPr>
        <w:spacing w:after="0" w:line="255" w:lineRule="atLeast"/>
      </w:pPr>
      <w: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r w:rsidRPr="00B37E76">
        <w:rPr>
          <w:b/>
          <w:u w:val="single"/>
        </w:rPr>
        <w:t>(физическое воспитание, формирование культуры здоровья и эмоционального благополучия);</w:t>
      </w:r>
      <w:r>
        <w:t xml:space="preserve">  </w:t>
      </w:r>
    </w:p>
    <w:p w:rsidR="00AA673D" w:rsidRDefault="00AA673D" w:rsidP="00AA673D">
      <w:pPr>
        <w:spacing w:after="0" w:line="255" w:lineRule="atLeast"/>
      </w:pPr>
      <w: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r w:rsidRPr="00B37E76">
        <w:rPr>
          <w:b/>
          <w:u w:val="single"/>
        </w:rPr>
        <w:t>(трудовое воспитание);</w:t>
      </w:r>
      <w:r>
        <w:t xml:space="preserve"> </w:t>
      </w:r>
    </w:p>
    <w:p w:rsidR="00AA673D" w:rsidRDefault="00AA673D" w:rsidP="00AA673D">
      <w:pPr>
        <w:spacing w:after="0" w:line="255" w:lineRule="atLeast"/>
      </w:pPr>
      <w: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r w:rsidRPr="00B37E76">
        <w:rPr>
          <w:b/>
          <w:u w:val="single"/>
        </w:rPr>
        <w:t>(экологическое воспитание);</w:t>
      </w:r>
      <w:r>
        <w:t xml:space="preserve"> </w:t>
      </w:r>
    </w:p>
    <w:p w:rsidR="00B26C96" w:rsidRDefault="00AA673D" w:rsidP="00AA673D">
      <w:pPr>
        <w:spacing w:after="0" w:line="255" w:lineRule="atLeast"/>
        <w:rPr>
          <w:b/>
          <w:u w:val="single"/>
        </w:rPr>
      </w:pPr>
      <w:r>
        <w:t xml:space="preserve">15) ответственное отношение к созданию семьи на основе осознанного принятия ценностей семейной жизни </w:t>
      </w:r>
      <w:r w:rsidRPr="00B37E76">
        <w:rPr>
          <w:b/>
          <w:u w:val="single"/>
        </w:rPr>
        <w:t>(духовно-нравственное воспитание).</w:t>
      </w:r>
      <w:r>
        <w:t xml:space="preserve"> </w:t>
      </w:r>
    </w:p>
    <w:p w:rsidR="00AA673D" w:rsidRPr="00AA673D" w:rsidRDefault="00AA673D" w:rsidP="00AA673D">
      <w:pPr>
        <w:spacing w:after="0" w:line="255" w:lineRule="atLeast"/>
        <w:rPr>
          <w:b/>
          <w:u w:val="single"/>
        </w:rPr>
      </w:pPr>
    </w:p>
    <w:p w:rsidR="00B26C96" w:rsidRPr="00B26C96" w:rsidRDefault="00B26C96" w:rsidP="00B26C96">
      <w:pPr>
        <w:spacing w:line="256" w:lineRule="auto"/>
        <w:rPr>
          <w:rFonts w:ascii="Calibri" w:eastAsia="Calibri" w:hAnsi="Calibri" w:cs="Times New Roman"/>
          <w:b/>
          <w:u w:val="single"/>
        </w:rPr>
      </w:pPr>
      <w:r w:rsidRPr="00B26C96">
        <w:rPr>
          <w:rFonts w:ascii="Calibri" w:eastAsia="Calibri" w:hAnsi="Calibri" w:cs="Times New Roman"/>
          <w:b/>
          <w:u w:val="single"/>
        </w:rPr>
        <w:t>Метапредметные:</w:t>
      </w:r>
    </w:p>
    <w:p w:rsidR="00B26C96" w:rsidRPr="00B26C96" w:rsidRDefault="00B26C96" w:rsidP="00B26C96">
      <w:pPr>
        <w:spacing w:line="256" w:lineRule="auto"/>
        <w:rPr>
          <w:rFonts w:ascii="Calibri" w:eastAsia="Calibri" w:hAnsi="Calibri" w:cs="Times New Roman"/>
          <w:b/>
          <w:u w:val="single"/>
        </w:rPr>
      </w:pPr>
      <w:r w:rsidRPr="00B26C96">
        <w:rPr>
          <w:rFonts w:ascii="Calibri" w:eastAsia="Calibri" w:hAnsi="Calibri" w:cs="Times New Roman"/>
          <w:b/>
          <w:u w:val="single"/>
        </w:rPr>
        <w:t>Регулятивные:</w:t>
      </w:r>
    </w:p>
    <w:p w:rsidR="00B26C96" w:rsidRPr="00B26C96" w:rsidRDefault="00B26C96" w:rsidP="00B26C96">
      <w:pPr>
        <w:spacing w:line="256" w:lineRule="auto"/>
        <w:rPr>
          <w:rFonts w:ascii="Calibri" w:eastAsia="Calibri" w:hAnsi="Calibri" w:cs="Times New Roman"/>
          <w:b/>
          <w:u w:val="single"/>
        </w:rPr>
      </w:pPr>
      <w:r w:rsidRPr="00B26C96">
        <w:rPr>
          <w:rFonts w:ascii="Calibri" w:eastAsia="Calibri" w:hAnsi="Calibri" w:cs="Times New Roman"/>
          <w:b/>
          <w:u w:val="single"/>
        </w:rPr>
        <w:t>Выпускник научится:</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lastRenderedPageBreak/>
        <w:t>•самостоятельно определять цели, ставить и формулировать собственные задачи в образовательной деятельности и жизненных ситуациях;</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•оценивать ресурсы, в том числе время и другие нематериальные ресурсы, необходимые для достижения поставленной ранее цели;</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•сопоставлять имеющиеся возможности и необходимые для достижения цели ресурсы;</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•организовывать эффективный поиск ресурсов, необходимых для достижения поставленной цели;</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•определять несколько путей достижения поставленной цели;</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•выбирать оптимальный путь достижения цели, учитывая эффективность расходования ресурсов и основываясь на соображениях этики и морали;</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•задавать параметры и критерии, по которым можно определить, что цель достигнута;</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•сопоставлять полученный результат деятельности с поставленной заранее целью;</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•оценивать последствия достижения поставленной цели в учебной деятельности, собственной жизни и жизни окружающих людей.</w:t>
      </w:r>
    </w:p>
    <w:p w:rsidR="00B26C96" w:rsidRPr="00B26C96" w:rsidRDefault="00B26C96" w:rsidP="00B26C96">
      <w:pPr>
        <w:spacing w:line="256" w:lineRule="auto"/>
        <w:rPr>
          <w:rFonts w:ascii="Calibri" w:eastAsia="Calibri" w:hAnsi="Calibri" w:cs="Times New Roman"/>
          <w:b/>
        </w:rPr>
      </w:pPr>
      <w:r w:rsidRPr="00B26C96">
        <w:rPr>
          <w:rFonts w:ascii="Calibri" w:eastAsia="Calibri" w:hAnsi="Calibri" w:cs="Times New Roman"/>
          <w:b/>
        </w:rPr>
        <w:t>Познавательные:</w:t>
      </w:r>
    </w:p>
    <w:p w:rsidR="00B26C96" w:rsidRPr="00B26C96" w:rsidRDefault="00B26C96" w:rsidP="00B26C96">
      <w:pPr>
        <w:spacing w:line="256" w:lineRule="auto"/>
        <w:rPr>
          <w:rFonts w:ascii="Calibri" w:eastAsia="Calibri" w:hAnsi="Calibri" w:cs="Times New Roman"/>
          <w:b/>
        </w:rPr>
      </w:pPr>
      <w:r w:rsidRPr="00B26C96">
        <w:rPr>
          <w:rFonts w:ascii="Calibri" w:eastAsia="Calibri" w:hAnsi="Calibri" w:cs="Times New Roman"/>
          <w:b/>
        </w:rPr>
        <w:t>Выпускник научится:</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•критически оценивать и интерпретировать информацию с разных позиций;</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•распознавать и фиксировать противоречия в информационных источниках;</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•использовать различные модельно-схематические средства для представления выявленных в ин-формационных источниках противоречий;</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•осуществлять развернутый информационный поиск и ставить на его основе новые (учебные и по-знавательные) задачи;</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•искать и находить обобщенные способы решения задач;</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•приводить критические аргументы как в отношении собственного суждения, так и в отношении действий и суждений другого;</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•анализировать и преобразовывать проблемно противоречивые ситуации;</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•выходить за рамки учебного предмета и осуществлять целенаправленный поиск возможности широкого переноса средств и способов действия;</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•выстраивать индивидуальную образовательную траекторию, учитывая ограничения со стороны других участников и ресурсные ограничения;</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w:t>
      </w:r>
    </w:p>
    <w:p w:rsidR="00B26C96" w:rsidRPr="00B26C96" w:rsidRDefault="00B26C96" w:rsidP="00B26C96">
      <w:pPr>
        <w:spacing w:line="256" w:lineRule="auto"/>
        <w:rPr>
          <w:rFonts w:ascii="Calibri" w:eastAsia="Calibri" w:hAnsi="Calibri" w:cs="Times New Roman"/>
          <w:b/>
          <w:u w:val="single"/>
        </w:rPr>
      </w:pPr>
      <w:r w:rsidRPr="00B26C96">
        <w:rPr>
          <w:rFonts w:ascii="Calibri" w:eastAsia="Calibri" w:hAnsi="Calibri" w:cs="Times New Roman"/>
          <w:b/>
          <w:u w:val="single"/>
        </w:rPr>
        <w:t>Коммуникативные:</w:t>
      </w:r>
    </w:p>
    <w:p w:rsidR="00B26C96" w:rsidRPr="00B26C96" w:rsidRDefault="00B26C96" w:rsidP="00B26C96">
      <w:pPr>
        <w:spacing w:line="256" w:lineRule="auto"/>
        <w:rPr>
          <w:rFonts w:ascii="Calibri" w:eastAsia="Calibri" w:hAnsi="Calibri" w:cs="Times New Roman"/>
          <w:b/>
          <w:u w:val="single"/>
        </w:rPr>
      </w:pPr>
      <w:r w:rsidRPr="00B26C96">
        <w:rPr>
          <w:rFonts w:ascii="Calibri" w:eastAsia="Calibri" w:hAnsi="Calibri" w:cs="Times New Roman"/>
          <w:b/>
          <w:u w:val="single"/>
        </w:rPr>
        <w:t>Выпускник научится:</w:t>
      </w:r>
    </w:p>
    <w:p w:rsidR="00B26C96" w:rsidRPr="00B26C96" w:rsidRDefault="00B26C96" w:rsidP="00B26C96">
      <w:pPr>
        <w:spacing w:line="256" w:lineRule="auto"/>
        <w:rPr>
          <w:rFonts w:ascii="Calibri" w:eastAsia="Calibri" w:hAnsi="Calibri" w:cs="Times New Roman"/>
        </w:rPr>
      </w:pPr>
      <w:r w:rsidRPr="00B26C96">
        <w:rPr>
          <w:rFonts w:ascii="Calibri" w:eastAsia="Calibri" w:hAnsi="Calibri" w:cs="Times New Roman"/>
        </w:rPr>
        <w:lastRenderedPageBreak/>
        <w:t>•осуществлять деловую коммуникацию как со сверстниками, так и со взрослыми (как внутри об-разовательной организации, так и за ее пределами);</w:t>
      </w:r>
    </w:p>
    <w:p w:rsidR="00B26C96" w:rsidRPr="00B26C96" w:rsidRDefault="00B26C96" w:rsidP="00B26C96">
      <w:pPr>
        <w:spacing w:line="256" w:lineRule="auto"/>
        <w:rPr>
          <w:rFonts w:ascii="Calibri" w:eastAsia="Calibri" w:hAnsi="Calibri" w:cs="Times New Roman"/>
          <w:sz w:val="24"/>
          <w:szCs w:val="24"/>
        </w:rPr>
      </w:pPr>
      <w:r w:rsidRPr="00B26C96">
        <w:rPr>
          <w:rFonts w:ascii="Calibri" w:eastAsia="Calibri" w:hAnsi="Calibri" w:cs="Times New Roman"/>
        </w:rPr>
        <w:t xml:space="preserve">•при осуществлении групповой работы быть как руководителем, так и членом проектной команды в разных ролях (генератором идей, критиком, </w:t>
      </w:r>
      <w:r w:rsidRPr="00B26C96">
        <w:rPr>
          <w:rFonts w:ascii="Calibri" w:eastAsia="Calibri" w:hAnsi="Calibri" w:cs="Times New Roman"/>
          <w:sz w:val="24"/>
          <w:szCs w:val="24"/>
        </w:rPr>
        <w:t>исполнителем, презентующим и т. д.);</w:t>
      </w:r>
    </w:p>
    <w:p w:rsidR="00B26C96" w:rsidRPr="00B26C96" w:rsidRDefault="00B26C96" w:rsidP="00B26C96">
      <w:pPr>
        <w:spacing w:line="256" w:lineRule="auto"/>
        <w:rPr>
          <w:rFonts w:ascii="Calibri" w:eastAsia="Calibri" w:hAnsi="Calibri" w:cs="Times New Roman"/>
          <w:sz w:val="24"/>
          <w:szCs w:val="24"/>
        </w:rPr>
      </w:pPr>
      <w:r w:rsidRPr="00B26C96">
        <w:rPr>
          <w:rFonts w:ascii="Calibri" w:eastAsia="Calibri" w:hAnsi="Calibri" w:cs="Times New Roman"/>
          <w:sz w:val="24"/>
          <w:szCs w:val="24"/>
        </w:rPr>
        <w:t>•развернуто, логично и точно излагать свою точку зрения с использованием адекватных (устныхи письменных) языковых средств;</w:t>
      </w:r>
    </w:p>
    <w:p w:rsidR="00B26C96" w:rsidRPr="00B26C96" w:rsidRDefault="00B26C96" w:rsidP="00B26C96">
      <w:pPr>
        <w:spacing w:line="256" w:lineRule="auto"/>
        <w:rPr>
          <w:rFonts w:ascii="Calibri" w:eastAsia="Calibri" w:hAnsi="Calibri" w:cs="Times New Roman"/>
          <w:sz w:val="24"/>
          <w:szCs w:val="24"/>
        </w:rPr>
      </w:pPr>
      <w:r w:rsidRPr="00B26C96">
        <w:rPr>
          <w:rFonts w:ascii="Calibri" w:eastAsia="Calibri" w:hAnsi="Calibri" w:cs="Times New Roman"/>
          <w:sz w:val="24"/>
          <w:szCs w:val="24"/>
        </w:rPr>
        <w:t>•распознавать конфликтогенные ситуации и предотвращать конфликты до их активной фазы;</w:t>
      </w:r>
    </w:p>
    <w:p w:rsidR="00B26C96" w:rsidRPr="00B26C96" w:rsidRDefault="00B26C96" w:rsidP="00B26C96">
      <w:pPr>
        <w:spacing w:line="256" w:lineRule="auto"/>
        <w:rPr>
          <w:rFonts w:ascii="Calibri" w:eastAsia="Calibri" w:hAnsi="Calibri" w:cs="Times New Roman"/>
          <w:sz w:val="24"/>
          <w:szCs w:val="24"/>
        </w:rPr>
      </w:pPr>
      <w:r w:rsidRPr="00B26C96">
        <w:rPr>
          <w:rFonts w:ascii="Calibri" w:eastAsia="Calibri" w:hAnsi="Calibri" w:cs="Times New Roman"/>
          <w:sz w:val="24"/>
          <w:szCs w:val="24"/>
        </w:rPr>
        <w:t>•координировать и выполнять работу в условиях виртуального взаимодействия (или сочетанияреального и виртуального);</w:t>
      </w:r>
    </w:p>
    <w:p w:rsidR="00B26C96" w:rsidRPr="00B26C96" w:rsidRDefault="00B26C96" w:rsidP="00B26C96">
      <w:pPr>
        <w:spacing w:line="256" w:lineRule="auto"/>
        <w:rPr>
          <w:rFonts w:ascii="Calibri" w:eastAsia="Calibri" w:hAnsi="Calibri" w:cs="Times New Roman"/>
          <w:sz w:val="24"/>
          <w:szCs w:val="24"/>
        </w:rPr>
      </w:pPr>
      <w:r w:rsidRPr="00B26C96">
        <w:rPr>
          <w:rFonts w:ascii="Calibri" w:eastAsia="Calibri" w:hAnsi="Calibri" w:cs="Times New Roman"/>
          <w:sz w:val="24"/>
          <w:szCs w:val="24"/>
        </w:rPr>
        <w:t>•согласовывать позиции членов команды в процессе работы над общим продуктом/решением;</w:t>
      </w:r>
    </w:p>
    <w:p w:rsidR="00B26C96" w:rsidRPr="00B26C96" w:rsidRDefault="00B26C96" w:rsidP="00B26C96">
      <w:pPr>
        <w:spacing w:line="256" w:lineRule="auto"/>
        <w:rPr>
          <w:rFonts w:ascii="Calibri" w:eastAsia="Calibri" w:hAnsi="Calibri" w:cs="Times New Roman"/>
          <w:sz w:val="24"/>
          <w:szCs w:val="24"/>
        </w:rPr>
      </w:pPr>
      <w:r w:rsidRPr="00B26C96">
        <w:rPr>
          <w:rFonts w:ascii="Calibri" w:eastAsia="Calibri" w:hAnsi="Calibri" w:cs="Times New Roman"/>
          <w:sz w:val="24"/>
          <w:szCs w:val="24"/>
        </w:rPr>
        <w:t>•представлять публично результаты индивидуальной и групповой деятельности как перед знако-мой, так и перед незнакомой аудиторией;</w:t>
      </w:r>
    </w:p>
    <w:p w:rsidR="00B26C96" w:rsidRPr="00B26C96" w:rsidRDefault="00B26C96" w:rsidP="00B26C96">
      <w:pPr>
        <w:spacing w:line="256" w:lineRule="auto"/>
        <w:rPr>
          <w:rFonts w:ascii="Calibri" w:eastAsia="Calibri" w:hAnsi="Calibri" w:cs="Times New Roman"/>
          <w:sz w:val="24"/>
          <w:szCs w:val="24"/>
        </w:rPr>
      </w:pPr>
      <w:r w:rsidRPr="00B26C96">
        <w:rPr>
          <w:rFonts w:ascii="Calibri" w:eastAsia="Calibri" w:hAnsi="Calibri" w:cs="Times New Roman"/>
          <w:sz w:val="24"/>
          <w:szCs w:val="24"/>
        </w:rPr>
        <w:t>•подбирать партнеров для деловой коммуникации, исходя из соображений результативности взаимодействия, а не личных симпатий;</w:t>
      </w:r>
    </w:p>
    <w:p w:rsidR="00B26C96" w:rsidRPr="00B26C96" w:rsidRDefault="00B26C96" w:rsidP="00B26C96">
      <w:pPr>
        <w:spacing w:line="256" w:lineRule="auto"/>
        <w:rPr>
          <w:rFonts w:ascii="Calibri" w:eastAsia="Calibri" w:hAnsi="Calibri" w:cs="Times New Roman"/>
          <w:sz w:val="24"/>
          <w:szCs w:val="24"/>
        </w:rPr>
      </w:pPr>
      <w:r w:rsidRPr="00B26C96">
        <w:rPr>
          <w:rFonts w:ascii="Calibri" w:eastAsia="Calibri" w:hAnsi="Calibri" w:cs="Times New Roman"/>
          <w:sz w:val="24"/>
          <w:szCs w:val="24"/>
        </w:rPr>
        <w:t>•воспринимать критические замечания как ресурс собственного развития;</w:t>
      </w:r>
    </w:p>
    <w:p w:rsidR="00B26C96" w:rsidRPr="00B26C96" w:rsidRDefault="00B26C96" w:rsidP="00B26C96">
      <w:pPr>
        <w:spacing w:line="256" w:lineRule="auto"/>
        <w:rPr>
          <w:rFonts w:ascii="Calibri" w:eastAsia="Calibri" w:hAnsi="Calibri" w:cs="Times New Roman"/>
          <w:sz w:val="24"/>
          <w:szCs w:val="24"/>
        </w:rPr>
      </w:pPr>
      <w:r w:rsidRPr="00B26C96">
        <w:rPr>
          <w:rFonts w:ascii="Calibri" w:eastAsia="Calibri" w:hAnsi="Calibri" w:cs="Times New Roman"/>
          <w:sz w:val="24"/>
          <w:szCs w:val="24"/>
        </w:rPr>
        <w:t>• точно и емко формулировать как критические,так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B26C96" w:rsidRPr="00E81A6E" w:rsidRDefault="00B26C96" w:rsidP="00E81A6E">
      <w:pPr>
        <w:spacing w:line="256" w:lineRule="auto"/>
        <w:rPr>
          <w:rFonts w:ascii="Calibri" w:eastAsia="Calibri" w:hAnsi="Calibri" w:cs="Times New Roman"/>
          <w:b/>
          <w:sz w:val="24"/>
          <w:szCs w:val="24"/>
          <w:u w:val="single"/>
        </w:rPr>
      </w:pPr>
      <w:r w:rsidRPr="00B26C96">
        <w:rPr>
          <w:rFonts w:ascii="Calibri" w:eastAsia="Calibri" w:hAnsi="Calibri" w:cs="Times New Roman"/>
          <w:b/>
          <w:sz w:val="24"/>
          <w:szCs w:val="24"/>
          <w:u w:val="single"/>
        </w:rPr>
        <w:t>Предметные:</w:t>
      </w:r>
    </w:p>
    <w:p w:rsidR="00B26C96" w:rsidRPr="00B26C96" w:rsidRDefault="00B26C96" w:rsidP="00B26C96">
      <w:pPr>
        <w:spacing w:line="256" w:lineRule="auto"/>
        <w:rPr>
          <w:rFonts w:ascii="Calibri" w:eastAsia="Calibri" w:hAnsi="Calibri" w:cs="Times New Roman"/>
          <w:b/>
          <w:sz w:val="24"/>
          <w:szCs w:val="24"/>
          <w:u w:val="single"/>
        </w:rPr>
      </w:pPr>
      <w:r w:rsidRPr="00B26C96">
        <w:rPr>
          <w:rFonts w:ascii="Calibri" w:eastAsia="Calibri" w:hAnsi="Calibri" w:cs="Times New Roman"/>
          <w:b/>
          <w:bCs/>
          <w:sz w:val="24"/>
          <w:szCs w:val="24"/>
          <w:u w:val="single"/>
        </w:rPr>
        <w:t>Выпускник на базовом уровне научится:</w:t>
      </w:r>
    </w:p>
    <w:p w:rsidR="00B26C96" w:rsidRPr="00B26C96" w:rsidRDefault="00B26C96" w:rsidP="00B26C96">
      <w:pPr>
        <w:spacing w:line="256" w:lineRule="auto"/>
        <w:rPr>
          <w:rFonts w:ascii="Calibri" w:eastAsia="Calibri" w:hAnsi="Calibri" w:cs="Times New Roman"/>
          <w:b/>
          <w:sz w:val="24"/>
          <w:szCs w:val="24"/>
          <w:u w:val="single"/>
        </w:rPr>
      </w:pPr>
      <w:r w:rsidRPr="00B26C96">
        <w:rPr>
          <w:rFonts w:ascii="Calibri" w:eastAsia="Calibri" w:hAnsi="Calibri" w:cs="Times New Roman"/>
          <w:sz w:val="24"/>
          <w:szCs w:val="24"/>
        </w:rPr>
        <w:t xml:space="preserve">• раскрывать на примерах роль химии в формировании современной научной картины мира и в практической деятельности человека;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 xml:space="preserve">демонстрировать на примерах взаимосвязь между химией и другими естественными науками;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 xml:space="preserve">раскрывать на примерах положения теории химического строения А.М. Бутлерова;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 xml:space="preserve">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 xml:space="preserve">объяснять причины многообразия веществ на основе общих представлений об их составе и строении;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 xml:space="preserve">применять правила систематической международной номенклатуры как средства различения и идентификации веществ по их составу и строению;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lastRenderedPageBreak/>
        <w:t xml:space="preserve">• </w:t>
      </w:r>
      <w:r w:rsidRPr="00B26C96">
        <w:rPr>
          <w:rFonts w:ascii="Times New Roman" w:eastAsia="Calibri" w:hAnsi="Times New Roman" w:cs="Times New Roman"/>
          <w:sz w:val="24"/>
          <w:szCs w:val="24"/>
        </w:rP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 xml:space="preserve">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 xml:space="preserve">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 xml:space="preserve">владеть правилами и приемами безопасной работы с химическими веществами и лабораторным оборудованием;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 xml:space="preserve">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 xml:space="preserve">приводить примеры гидролиза солей в повседневной жизни человека;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sz w:val="24"/>
          <w:szCs w:val="24"/>
        </w:rPr>
        <w:t xml:space="preserve"> </w:t>
      </w: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 xml:space="preserve">при водить примеры окислительно-восстановительных реакций в природе, производственных процессах и жизнедеятельности организмов;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 xml:space="preserve">приводить примеры химических реакций, раскрывающих общие химические свойства простых веществ – металлов и неметаллов;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 xml:space="preserve">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 xml:space="preserve">владеть правилами безопасного обращения с едкими, горючими и токсичными веществами, средствами бытовой химии;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sz w:val="24"/>
          <w:szCs w:val="24"/>
        </w:rPr>
        <w:t xml:space="preserve">осуществлять поиск химической информации по названиям, идентификаторам, структурным формулам веществ; </w:t>
      </w:r>
    </w:p>
    <w:p w:rsidR="00B26C96" w:rsidRPr="00B26C96" w:rsidRDefault="00B26C96" w:rsidP="00B26C96">
      <w:pPr>
        <w:autoSpaceDE w:val="0"/>
        <w:autoSpaceDN w:val="0"/>
        <w:adjustRightInd w:val="0"/>
        <w:spacing w:after="197" w:line="240" w:lineRule="auto"/>
        <w:rPr>
          <w:rFonts w:ascii="Times New Roman" w:eastAsia="Calibri" w:hAnsi="Times New Roman" w:cs="Times New Roman"/>
          <w:sz w:val="24"/>
          <w:szCs w:val="24"/>
        </w:rPr>
      </w:pPr>
      <w:r w:rsidRPr="00B26C96">
        <w:rPr>
          <w:rFonts w:ascii="Times New Roman" w:eastAsia="Calibri" w:hAnsi="Times New Roman" w:cs="Times New Roman"/>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B26C96" w:rsidRPr="00B26C96" w:rsidRDefault="00B26C96" w:rsidP="00B26C96">
      <w:pPr>
        <w:autoSpaceDE w:val="0"/>
        <w:autoSpaceDN w:val="0"/>
        <w:adjustRightInd w:val="0"/>
        <w:spacing w:after="0" w:line="240" w:lineRule="auto"/>
        <w:rPr>
          <w:rFonts w:ascii="Times New Roman" w:eastAsia="Calibri" w:hAnsi="Times New Roman" w:cs="Times New Roman"/>
          <w:sz w:val="24"/>
          <w:szCs w:val="24"/>
        </w:rPr>
      </w:pPr>
      <w:r w:rsidRPr="00B26C96">
        <w:rPr>
          <w:rFonts w:ascii="Times New Roman" w:eastAsia="Calibri" w:hAnsi="Times New Roman" w:cs="Times New Roman"/>
          <w:sz w:val="24"/>
          <w:szCs w:val="24"/>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B26C96" w:rsidRPr="00B26C96" w:rsidRDefault="00B26C96" w:rsidP="00B26C96">
      <w:pPr>
        <w:autoSpaceDE w:val="0"/>
        <w:autoSpaceDN w:val="0"/>
        <w:adjustRightInd w:val="0"/>
        <w:spacing w:after="0" w:line="240" w:lineRule="auto"/>
        <w:rPr>
          <w:rFonts w:ascii="Times New Roman" w:eastAsia="Calibri" w:hAnsi="Times New Roman" w:cs="Times New Roman"/>
          <w:sz w:val="24"/>
          <w:szCs w:val="24"/>
        </w:rPr>
      </w:pPr>
    </w:p>
    <w:p w:rsidR="00B26C96" w:rsidRPr="00B26C96" w:rsidRDefault="00B26C96" w:rsidP="00B26C96">
      <w:pPr>
        <w:autoSpaceDE w:val="0"/>
        <w:autoSpaceDN w:val="0"/>
        <w:adjustRightInd w:val="0"/>
        <w:spacing w:after="0" w:line="240" w:lineRule="auto"/>
        <w:rPr>
          <w:rFonts w:ascii="Times New Roman" w:eastAsia="Calibri" w:hAnsi="Times New Roman" w:cs="Times New Roman"/>
          <w:sz w:val="24"/>
          <w:szCs w:val="24"/>
          <w:u w:val="single"/>
        </w:rPr>
      </w:pPr>
      <w:r w:rsidRPr="00B26C96">
        <w:rPr>
          <w:rFonts w:ascii="Times New Roman" w:eastAsia="Calibri" w:hAnsi="Times New Roman" w:cs="Times New Roman"/>
          <w:b/>
          <w:bCs/>
          <w:sz w:val="24"/>
          <w:szCs w:val="24"/>
          <w:u w:val="single"/>
        </w:rPr>
        <w:t xml:space="preserve">Выпускник на базовом уровне получит возможность научиться: </w:t>
      </w:r>
    </w:p>
    <w:p w:rsidR="00B26C96" w:rsidRPr="00B26C96" w:rsidRDefault="00B26C96" w:rsidP="00B26C96">
      <w:pPr>
        <w:autoSpaceDE w:val="0"/>
        <w:autoSpaceDN w:val="0"/>
        <w:adjustRightInd w:val="0"/>
        <w:spacing w:after="199" w:line="240" w:lineRule="auto"/>
        <w:rPr>
          <w:rFonts w:ascii="Times New Roman" w:eastAsia="Calibri" w:hAnsi="Times New Roman" w:cs="Times New Roman"/>
          <w:sz w:val="24"/>
          <w:szCs w:val="24"/>
        </w:rPr>
      </w:pPr>
      <w:r w:rsidRPr="00B26C96">
        <w:rPr>
          <w:rFonts w:ascii="Times New Roman" w:eastAsia="Calibri" w:hAnsi="Times New Roman" w:cs="Times New Roman"/>
          <w:sz w:val="24"/>
          <w:szCs w:val="24"/>
        </w:rPr>
        <w:t xml:space="preserve">• </w:t>
      </w:r>
      <w:r w:rsidRPr="00B26C96">
        <w:rPr>
          <w:rFonts w:ascii="Times New Roman" w:eastAsia="Calibri" w:hAnsi="Times New Roman" w:cs="Times New Roman"/>
          <w:i/>
          <w:iCs/>
          <w:sz w:val="24"/>
          <w:szCs w:val="24"/>
        </w:rPr>
        <w:t xml:space="preserve">иллюстрировать на примерах становление и эволюцию органической химии как науки на различных исторических этапах ее развития; </w:t>
      </w:r>
    </w:p>
    <w:p w:rsidR="00B26C96" w:rsidRPr="00B26C96" w:rsidRDefault="00B26C96" w:rsidP="00B26C96">
      <w:pPr>
        <w:autoSpaceDE w:val="0"/>
        <w:autoSpaceDN w:val="0"/>
        <w:adjustRightInd w:val="0"/>
        <w:spacing w:after="199" w:line="240" w:lineRule="auto"/>
        <w:rPr>
          <w:rFonts w:ascii="Times New Roman" w:eastAsia="Calibri" w:hAnsi="Times New Roman" w:cs="Times New Roman"/>
          <w:sz w:val="24"/>
          <w:szCs w:val="24"/>
        </w:rPr>
      </w:pPr>
      <w:r w:rsidRPr="00B26C96">
        <w:rPr>
          <w:rFonts w:ascii="Times New Roman" w:eastAsia="Calibri" w:hAnsi="Times New Roman" w:cs="Times New Roman"/>
          <w:sz w:val="24"/>
          <w:szCs w:val="24"/>
        </w:rPr>
        <w:t xml:space="preserve">• </w:t>
      </w:r>
      <w:r w:rsidRPr="00B26C96">
        <w:rPr>
          <w:rFonts w:ascii="Times New Roman" w:eastAsia="Calibri" w:hAnsi="Times New Roman" w:cs="Times New Roman"/>
          <w:i/>
          <w:iCs/>
          <w:sz w:val="24"/>
          <w:szCs w:val="24"/>
        </w:rPr>
        <w:t xml:space="preserve">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rsidR="00B26C96" w:rsidRPr="00B26C96" w:rsidRDefault="00B26C96" w:rsidP="00B26C96">
      <w:pPr>
        <w:autoSpaceDE w:val="0"/>
        <w:autoSpaceDN w:val="0"/>
        <w:adjustRightInd w:val="0"/>
        <w:spacing w:after="0" w:line="240" w:lineRule="auto"/>
        <w:rPr>
          <w:rFonts w:ascii="Times New Roman" w:eastAsia="Calibri" w:hAnsi="Times New Roman" w:cs="Times New Roman"/>
          <w:i/>
          <w:iCs/>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i/>
          <w:iCs/>
          <w:color w:val="000000"/>
          <w:sz w:val="24"/>
          <w:szCs w:val="24"/>
        </w:rPr>
        <w:t xml:space="preserve">объяснять природу и способы образования </w:t>
      </w:r>
      <w:r w:rsidRPr="00B26C96">
        <w:rPr>
          <w:rFonts w:ascii="Times New Roman" w:eastAsia="Calibri" w:hAnsi="Times New Roman" w:cs="Times New Roman"/>
          <w:i/>
          <w:iCs/>
          <w:sz w:val="24"/>
          <w:szCs w:val="24"/>
        </w:rPr>
        <w:t xml:space="preserve">химической связи: ковалентной (полярной, неполярной), ионной, металлической, водородной – с целью определения химической активности веществ; </w:t>
      </w:r>
    </w:p>
    <w:p w:rsidR="00B26C96" w:rsidRPr="00B26C96" w:rsidRDefault="00B26C96" w:rsidP="00B26C96">
      <w:pPr>
        <w:autoSpaceDE w:val="0"/>
        <w:autoSpaceDN w:val="0"/>
        <w:adjustRightInd w:val="0"/>
        <w:spacing w:after="0" w:line="240" w:lineRule="auto"/>
        <w:rPr>
          <w:rFonts w:ascii="Times New Roman" w:eastAsia="Calibri" w:hAnsi="Times New Roman" w:cs="Times New Roman"/>
          <w:color w:val="000000"/>
          <w:sz w:val="24"/>
          <w:szCs w:val="24"/>
        </w:rPr>
      </w:pPr>
    </w:p>
    <w:p w:rsidR="00B26C96" w:rsidRPr="00B26C96" w:rsidRDefault="00B26C96" w:rsidP="00B26C96">
      <w:pPr>
        <w:autoSpaceDE w:val="0"/>
        <w:autoSpaceDN w:val="0"/>
        <w:adjustRightInd w:val="0"/>
        <w:spacing w:after="199" w:line="240" w:lineRule="auto"/>
        <w:rPr>
          <w:rFonts w:ascii="Times New Roman" w:eastAsia="Calibri" w:hAnsi="Times New Roman" w:cs="Times New Roman"/>
          <w:sz w:val="24"/>
          <w:szCs w:val="24"/>
        </w:rPr>
      </w:pPr>
      <w:r w:rsidRPr="00B26C96">
        <w:rPr>
          <w:rFonts w:ascii="Times New Roman" w:eastAsia="Calibri" w:hAnsi="Times New Roman" w:cs="Times New Roman"/>
          <w:color w:val="000000"/>
          <w:sz w:val="24"/>
          <w:szCs w:val="24"/>
        </w:rPr>
        <w:t>•</w:t>
      </w:r>
      <w:r w:rsidRPr="00B26C96">
        <w:rPr>
          <w:rFonts w:ascii="Times New Roman" w:eastAsia="Calibri" w:hAnsi="Times New Roman" w:cs="Times New Roman"/>
          <w:sz w:val="24"/>
          <w:szCs w:val="24"/>
        </w:rPr>
        <w:t xml:space="preserve"> </w:t>
      </w:r>
      <w:r w:rsidRPr="00B26C96">
        <w:rPr>
          <w:rFonts w:ascii="Times New Roman" w:eastAsia="Calibri" w:hAnsi="Times New Roman" w:cs="Times New Roman"/>
          <w:i/>
          <w:iCs/>
          <w:sz w:val="24"/>
          <w:szCs w:val="24"/>
        </w:rPr>
        <w:t xml:space="preserve">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rsidR="00B26C96" w:rsidRPr="00B26C96" w:rsidRDefault="00B26C96" w:rsidP="00B26C96">
      <w:pPr>
        <w:autoSpaceDE w:val="0"/>
        <w:autoSpaceDN w:val="0"/>
        <w:adjustRightInd w:val="0"/>
        <w:spacing w:after="0" w:line="240" w:lineRule="auto"/>
        <w:rPr>
          <w:rFonts w:ascii="Times New Roman" w:eastAsia="Calibri" w:hAnsi="Times New Roman" w:cs="Times New Roman"/>
          <w:i/>
          <w:iCs/>
          <w:sz w:val="24"/>
          <w:szCs w:val="24"/>
        </w:rPr>
      </w:pPr>
      <w:r w:rsidRPr="00B26C96">
        <w:rPr>
          <w:rFonts w:ascii="Times New Roman" w:eastAsia="Calibri" w:hAnsi="Times New Roman" w:cs="Times New Roman"/>
          <w:color w:val="000000"/>
          <w:sz w:val="24"/>
          <w:szCs w:val="24"/>
        </w:rPr>
        <w:t xml:space="preserve">• </w:t>
      </w:r>
      <w:r w:rsidRPr="00B26C96">
        <w:rPr>
          <w:rFonts w:ascii="Times New Roman" w:eastAsia="Calibri" w:hAnsi="Times New Roman" w:cs="Times New Roman"/>
          <w:i/>
          <w:iCs/>
          <w:sz w:val="24"/>
          <w:szCs w:val="24"/>
        </w:rP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B26C96" w:rsidRPr="00B26C96" w:rsidRDefault="00B26C96" w:rsidP="00B26C96">
      <w:pPr>
        <w:autoSpaceDE w:val="0"/>
        <w:autoSpaceDN w:val="0"/>
        <w:adjustRightInd w:val="0"/>
        <w:spacing w:after="0" w:line="240" w:lineRule="auto"/>
        <w:rPr>
          <w:rFonts w:ascii="Times New Roman" w:eastAsia="Calibri" w:hAnsi="Times New Roman" w:cs="Times New Roman"/>
          <w:i/>
          <w:iCs/>
          <w:sz w:val="24"/>
          <w:szCs w:val="24"/>
        </w:rPr>
      </w:pPr>
    </w:p>
    <w:p w:rsidR="00B26C96" w:rsidRPr="00B26C96" w:rsidRDefault="00B26C96" w:rsidP="00B26C96">
      <w:pPr>
        <w:autoSpaceDE w:val="0"/>
        <w:autoSpaceDN w:val="0"/>
        <w:adjustRightInd w:val="0"/>
        <w:spacing w:after="0" w:line="240" w:lineRule="auto"/>
        <w:rPr>
          <w:rFonts w:ascii="Times New Roman" w:eastAsia="Calibri" w:hAnsi="Times New Roman" w:cs="Times New Roman"/>
          <w:b/>
          <w:iCs/>
          <w:sz w:val="24"/>
          <w:szCs w:val="24"/>
          <w:u w:val="single"/>
        </w:rPr>
      </w:pPr>
      <w:r w:rsidRPr="00B26C96">
        <w:rPr>
          <w:rFonts w:ascii="Times New Roman" w:eastAsia="Calibri" w:hAnsi="Times New Roman" w:cs="Times New Roman"/>
          <w:b/>
          <w:iCs/>
          <w:sz w:val="24"/>
          <w:szCs w:val="24"/>
          <w:u w:val="single"/>
        </w:rPr>
        <w:t>Система оценки планируемых результатов:</w:t>
      </w:r>
    </w:p>
    <w:p w:rsidR="00B26C96" w:rsidRPr="00B26C96" w:rsidRDefault="00B26C96" w:rsidP="00B26C96">
      <w:pPr>
        <w:autoSpaceDE w:val="0"/>
        <w:autoSpaceDN w:val="0"/>
        <w:adjustRightInd w:val="0"/>
        <w:spacing w:after="0" w:line="240" w:lineRule="auto"/>
        <w:rPr>
          <w:rFonts w:ascii="Times New Roman" w:eastAsia="Calibri" w:hAnsi="Times New Roman" w:cs="Times New Roman"/>
          <w:b/>
          <w:iCs/>
          <w:sz w:val="24"/>
          <w:szCs w:val="24"/>
          <w:u w:val="single"/>
        </w:rPr>
      </w:pP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u w:val="single"/>
          <w:lang w:eastAsia="ru-RU"/>
        </w:rPr>
      </w:pPr>
      <w:r w:rsidRPr="00B26C96">
        <w:rPr>
          <w:rFonts w:ascii="Times New Roman" w:eastAsia="Times New Roman" w:hAnsi="Times New Roman" w:cs="Times New Roman"/>
          <w:b/>
          <w:bCs/>
          <w:color w:val="000000"/>
          <w:sz w:val="24"/>
          <w:szCs w:val="24"/>
          <w:u w:val="single"/>
          <w:lang w:eastAsia="ru-RU"/>
        </w:rPr>
        <w:t xml:space="preserve"> Устные ответы.</w:t>
      </w:r>
      <w:r w:rsidRPr="00B26C96">
        <w:rPr>
          <w:rFonts w:ascii="Times New Roman" w:eastAsia="Times New Roman" w:hAnsi="Times New Roman" w:cs="Times New Roman"/>
          <w:color w:val="000000"/>
          <w:sz w:val="24"/>
          <w:szCs w:val="24"/>
          <w:u w:val="single"/>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«5»</w:t>
      </w:r>
      <w:r w:rsidRPr="00B26C96">
        <w:rPr>
          <w:rFonts w:ascii="Times New Roman" w:eastAsia="Times New Roman" w:hAnsi="Times New Roman" w:cs="Times New Roman"/>
          <w:color w:val="000000"/>
          <w:sz w:val="24"/>
          <w:szCs w:val="24"/>
          <w:lang w:eastAsia="ru-RU"/>
        </w:rPr>
        <w:t> - ставится в том случае, если учащийся показывает верное понимание химической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химических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химии, а так же с материалом, усвоенным по изучению других предметов.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«4» -</w:t>
      </w:r>
      <w:r w:rsidRPr="00B26C96">
        <w:rPr>
          <w:rFonts w:ascii="Times New Roman" w:eastAsia="Times New Roman" w:hAnsi="Times New Roman" w:cs="Times New Roman"/>
          <w:color w:val="000000"/>
          <w:sz w:val="24"/>
          <w:szCs w:val="24"/>
          <w:lang w:eastAsia="ru-RU"/>
        </w:rPr>
        <w:t> ставится, если ответ ученика удовлетворяет основным требованиям к ответу на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«3» -</w:t>
      </w:r>
      <w:r w:rsidRPr="00B26C96">
        <w:rPr>
          <w:rFonts w:ascii="Times New Roman" w:eastAsia="Times New Roman" w:hAnsi="Times New Roman" w:cs="Times New Roman"/>
          <w:color w:val="000000"/>
          <w:sz w:val="24"/>
          <w:szCs w:val="24"/>
          <w:lang w:eastAsia="ru-RU"/>
        </w:rPr>
        <w:t> ставится, если учащийся правильно понимает химическую сущность рассматриваемых явлений и закономерностей, но в ответе имеются отдельные пробелы в усвоении вопросом курса химии,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формул;допустил не более одной грубой ошибки и двух недочетов, не более одной грубой и одной не грубой ошибки, не более двух-трех не грубых ошибок, одной не грубой ошибки и трёх недочетов, допустил четыре или пять недочетов.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«2» -</w:t>
      </w:r>
      <w:r w:rsidRPr="00B26C96">
        <w:rPr>
          <w:rFonts w:ascii="Times New Roman" w:eastAsia="Times New Roman" w:hAnsi="Times New Roman" w:cs="Times New Roman"/>
          <w:color w:val="000000"/>
          <w:sz w:val="24"/>
          <w:szCs w:val="24"/>
          <w:lang w:eastAsia="ru-RU"/>
        </w:rPr>
        <w:t> ставится, если учащийся не овладел основными знаниями и умении в соответствии с требованиями программы и допустил больше ошибок и недочетов, чем необходимо для оценки «3» .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lastRenderedPageBreak/>
        <w:t>Оценка письменных работ.</w:t>
      </w: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«5»</w:t>
      </w:r>
      <w:r w:rsidRPr="00B26C96">
        <w:rPr>
          <w:rFonts w:ascii="Times New Roman" w:eastAsia="Times New Roman" w:hAnsi="Times New Roman" w:cs="Times New Roman"/>
          <w:color w:val="000000"/>
          <w:sz w:val="24"/>
          <w:szCs w:val="24"/>
          <w:lang w:eastAsia="ru-RU"/>
        </w:rPr>
        <w:t> ставится за работу, выполненную полностью без ошибок и недочетов.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«4»</w:t>
      </w:r>
      <w:r w:rsidRPr="00B26C96">
        <w:rPr>
          <w:rFonts w:ascii="Times New Roman" w:eastAsia="Times New Roman" w:hAnsi="Times New Roman" w:cs="Times New Roman"/>
          <w:color w:val="000000"/>
          <w:sz w:val="24"/>
          <w:szCs w:val="24"/>
          <w:lang w:eastAsia="ru-RU"/>
        </w:rPr>
        <w:t> ставится за работу, выполненную полностью, но при наличии в ней не более одной грубой ошибки и одного недочета ; не более трех недочетов.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«3»</w:t>
      </w:r>
      <w:r w:rsidRPr="00B26C96">
        <w:rPr>
          <w:rFonts w:ascii="Times New Roman" w:eastAsia="Times New Roman" w:hAnsi="Times New Roman" w:cs="Times New Roman"/>
          <w:color w:val="000000"/>
          <w:sz w:val="24"/>
          <w:szCs w:val="24"/>
          <w:lang w:eastAsia="ru-RU"/>
        </w:rPr>
        <w:t> ставится, если ученик выполнил правильно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«2»</w:t>
      </w:r>
      <w:r w:rsidRPr="00B26C96">
        <w:rPr>
          <w:rFonts w:ascii="Times New Roman" w:eastAsia="Times New Roman" w:hAnsi="Times New Roman" w:cs="Times New Roman"/>
          <w:color w:val="000000"/>
          <w:sz w:val="24"/>
          <w:szCs w:val="24"/>
          <w:lang w:eastAsia="ru-RU"/>
        </w:rPr>
        <w:t> ставится, если число ошибок и недочетов превысило норму оценки «3» или выполнено правильно менее 2/3 всей работы.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u w:val="single"/>
          <w:lang w:eastAsia="ru-RU"/>
        </w:rPr>
      </w:pPr>
      <w:r w:rsidRPr="00B26C96">
        <w:rPr>
          <w:rFonts w:ascii="Times New Roman" w:eastAsia="Times New Roman" w:hAnsi="Times New Roman" w:cs="Times New Roman"/>
          <w:b/>
          <w:bCs/>
          <w:color w:val="000000"/>
          <w:sz w:val="24"/>
          <w:szCs w:val="24"/>
          <w:lang w:eastAsia="ru-RU"/>
        </w:rPr>
        <w:t xml:space="preserve"> </w:t>
      </w:r>
      <w:r w:rsidRPr="00B26C96">
        <w:rPr>
          <w:rFonts w:ascii="Times New Roman" w:eastAsia="Times New Roman" w:hAnsi="Times New Roman" w:cs="Times New Roman"/>
          <w:b/>
          <w:bCs/>
          <w:color w:val="000000"/>
          <w:sz w:val="24"/>
          <w:szCs w:val="24"/>
          <w:u w:val="single"/>
          <w:lang w:eastAsia="ru-RU"/>
        </w:rPr>
        <w:t>Комбинированные контрольные работы.</w:t>
      </w:r>
      <w:r w:rsidRPr="00B26C96">
        <w:rPr>
          <w:rFonts w:ascii="Times New Roman" w:eastAsia="Times New Roman" w:hAnsi="Times New Roman" w:cs="Times New Roman"/>
          <w:color w:val="000000"/>
          <w:sz w:val="24"/>
          <w:szCs w:val="24"/>
          <w:u w:val="single"/>
          <w:lang w:eastAsia="ru-RU"/>
        </w:rPr>
        <w:t>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Шкала перевода в пятибалльную систему оценки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Отметка «5» ставится за выполнение 90-100% работы.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Отметка «4» ставится за выполнение 70-89 % работы;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Отметка «3» ставится за выполнение 50-69%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Отметка «2» ставится за выполнение менее 50%,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u w:val="single"/>
          <w:lang w:eastAsia="ru-RU"/>
        </w:rPr>
      </w:pPr>
      <w:r w:rsidRPr="00B26C96">
        <w:rPr>
          <w:rFonts w:ascii="Times New Roman" w:eastAsia="Times New Roman" w:hAnsi="Times New Roman" w:cs="Times New Roman"/>
          <w:b/>
          <w:bCs/>
          <w:color w:val="00000A"/>
          <w:sz w:val="24"/>
          <w:szCs w:val="24"/>
          <w:u w:val="single"/>
          <w:lang w:eastAsia="ru-RU"/>
        </w:rPr>
        <w:t xml:space="preserve"> Тестовые контрольные работы.</w:t>
      </w:r>
      <w:r w:rsidRPr="00B26C96">
        <w:rPr>
          <w:rFonts w:ascii="Times New Roman" w:eastAsia="Times New Roman" w:hAnsi="Times New Roman" w:cs="Times New Roman"/>
          <w:color w:val="00000A"/>
          <w:sz w:val="24"/>
          <w:szCs w:val="24"/>
          <w:u w:val="single"/>
          <w:lang w:eastAsia="ru-RU"/>
        </w:rPr>
        <w:t>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Шкала перевода в пятибалльную систему оценки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Отметка «5» ставится за выполнение 90-100% работы.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Отметка «4» ставится за выполнение 70-89 % работы;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Отметка «3» ставится за выполнение 50-69%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Отметка «2» ставится за выполнение менее 50%,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u w:val="single"/>
          <w:lang w:eastAsia="ru-RU"/>
        </w:rPr>
      </w:pPr>
      <w:r w:rsidRPr="00B26C96">
        <w:rPr>
          <w:rFonts w:ascii="Times New Roman" w:eastAsia="Times New Roman" w:hAnsi="Times New Roman" w:cs="Times New Roman"/>
          <w:b/>
          <w:bCs/>
          <w:color w:val="00000A"/>
          <w:sz w:val="24"/>
          <w:szCs w:val="24"/>
          <w:lang w:eastAsia="ru-RU"/>
        </w:rPr>
        <w:t> </w:t>
      </w:r>
      <w:r w:rsidRPr="00B26C96">
        <w:rPr>
          <w:rFonts w:ascii="Times New Roman" w:eastAsia="Times New Roman" w:hAnsi="Times New Roman" w:cs="Times New Roman"/>
          <w:b/>
          <w:bCs/>
          <w:color w:val="000000"/>
          <w:sz w:val="24"/>
          <w:szCs w:val="24"/>
          <w:u w:val="single"/>
          <w:shd w:val="clear" w:color="auto" w:fill="FFFFFF"/>
          <w:lang w:eastAsia="ru-RU"/>
        </w:rPr>
        <w:t>Экспериментальные умения (лабораторные и практические задания)</w:t>
      </w:r>
      <w:r w:rsidRPr="00B26C96">
        <w:rPr>
          <w:rFonts w:ascii="Times New Roman" w:eastAsia="Times New Roman" w:hAnsi="Times New Roman" w:cs="Times New Roman"/>
          <w:b/>
          <w:bCs/>
          <w:color w:val="00000A"/>
          <w:sz w:val="24"/>
          <w:szCs w:val="24"/>
          <w:u w:val="single"/>
          <w:lang w:eastAsia="ru-RU"/>
        </w:rPr>
        <w:t>.</w:t>
      </w:r>
      <w:r w:rsidRPr="00B26C96">
        <w:rPr>
          <w:rFonts w:ascii="Times New Roman" w:eastAsia="Times New Roman" w:hAnsi="Times New Roman" w:cs="Times New Roman"/>
          <w:color w:val="00000A"/>
          <w:sz w:val="24"/>
          <w:szCs w:val="24"/>
          <w:u w:val="single"/>
          <w:lang w:eastAsia="ru-RU"/>
        </w:rPr>
        <w:t>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«5»</w:t>
      </w:r>
      <w:r w:rsidRPr="00B26C96">
        <w:rPr>
          <w:rFonts w:ascii="Times New Roman" w:eastAsia="Times New Roman" w:hAnsi="Times New Roman" w:cs="Times New Roman"/>
          <w:color w:val="000000"/>
          <w:sz w:val="24"/>
          <w:szCs w:val="24"/>
          <w:lang w:eastAsia="ru-RU"/>
        </w:rPr>
        <w:t> ставится если работа выполнена полностью и правильно, сделаны правильные наблюдения и выводы;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эксперимент осуществлен по плану с учетом техники безопасности и правил работы с веществами и оборудованием;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проявлены организационно - трудовые умения, поддерживаются чистота рабочего места и порядок (на столе, экономно используются реактивы)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«4»</w:t>
      </w:r>
      <w:r w:rsidRPr="00B26C96">
        <w:rPr>
          <w:rFonts w:ascii="Times New Roman" w:eastAsia="Times New Roman" w:hAnsi="Times New Roman" w:cs="Times New Roman"/>
          <w:color w:val="000000"/>
          <w:sz w:val="24"/>
          <w:szCs w:val="24"/>
          <w:lang w:eastAsia="ru-RU"/>
        </w:rPr>
        <w:t> ставится если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«3»</w:t>
      </w:r>
      <w:r w:rsidRPr="00B26C96">
        <w:rPr>
          <w:rFonts w:ascii="Times New Roman" w:eastAsia="Times New Roman" w:hAnsi="Times New Roman" w:cs="Times New Roman"/>
          <w:color w:val="000000"/>
          <w:sz w:val="24"/>
          <w:szCs w:val="24"/>
          <w:lang w:eastAsia="ru-RU"/>
        </w:rPr>
        <w:t> ставится если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«2»</w:t>
      </w:r>
      <w:r w:rsidRPr="00B26C96">
        <w:rPr>
          <w:rFonts w:ascii="Times New Roman" w:eastAsia="Times New Roman" w:hAnsi="Times New Roman" w:cs="Times New Roman"/>
          <w:color w:val="000000"/>
          <w:sz w:val="24"/>
          <w:szCs w:val="24"/>
          <w:lang w:eastAsia="ru-RU"/>
        </w:rPr>
        <w:t> ставится если допущены более двух существенных ошибок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u w:val="single"/>
          <w:lang w:eastAsia="ru-RU"/>
        </w:rPr>
      </w:pPr>
      <w:r w:rsidRPr="00B26C96">
        <w:rPr>
          <w:rFonts w:ascii="Times New Roman" w:eastAsia="Times New Roman" w:hAnsi="Times New Roman" w:cs="Times New Roman"/>
          <w:b/>
          <w:bCs/>
          <w:color w:val="000000"/>
          <w:sz w:val="24"/>
          <w:szCs w:val="24"/>
          <w:lang w:eastAsia="ru-RU"/>
        </w:rPr>
        <w:t xml:space="preserve"> </w:t>
      </w:r>
      <w:r w:rsidRPr="00B26C96">
        <w:rPr>
          <w:rFonts w:ascii="Times New Roman" w:eastAsia="Times New Roman" w:hAnsi="Times New Roman" w:cs="Times New Roman"/>
          <w:b/>
          <w:bCs/>
          <w:color w:val="000000"/>
          <w:sz w:val="24"/>
          <w:szCs w:val="24"/>
          <w:u w:val="single"/>
          <w:lang w:eastAsia="ru-RU"/>
        </w:rPr>
        <w:t>Проектные работы.</w:t>
      </w:r>
      <w:r w:rsidRPr="00B26C96">
        <w:rPr>
          <w:rFonts w:ascii="Times New Roman" w:eastAsia="Times New Roman" w:hAnsi="Times New Roman" w:cs="Times New Roman"/>
          <w:color w:val="000000"/>
          <w:sz w:val="24"/>
          <w:szCs w:val="24"/>
          <w:u w:val="single"/>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lastRenderedPageBreak/>
        <w:t> </w:t>
      </w:r>
    </w:p>
    <w:p w:rsidR="00B26C96" w:rsidRPr="00B26C96" w:rsidRDefault="00B26C96" w:rsidP="00B26C96">
      <w:pPr>
        <w:shd w:val="clear" w:color="auto" w:fill="FFFFFF"/>
        <w:spacing w:after="0" w:line="240" w:lineRule="auto"/>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«5»</w:t>
      </w:r>
      <w:r w:rsidRPr="00B26C96">
        <w:rPr>
          <w:rFonts w:ascii="Times New Roman" w:eastAsia="Times New Roman" w:hAnsi="Times New Roman" w:cs="Times New Roman"/>
          <w:color w:val="000000"/>
          <w:sz w:val="24"/>
          <w:szCs w:val="24"/>
          <w:lang w:eastAsia="ru-RU"/>
        </w:rPr>
        <w:t> ставится если цель четко сформулирована и убедительно обоснована. Представлен развернутый план достижения цели проекта. Тема проекта раскрыта полностью и исчерпывающе.  </w:t>
      </w:r>
      <w:r w:rsidRPr="00B26C96">
        <w:rPr>
          <w:rFonts w:ascii="Times New Roman" w:eastAsia="Times New Roman" w:hAnsi="Times New Roman" w:cs="Times New Roman"/>
          <w:color w:val="000000"/>
          <w:sz w:val="24"/>
          <w:szCs w:val="24"/>
          <w:lang w:eastAsia="ru-RU"/>
        </w:rPr>
        <w:br/>
        <w:t>Работа содержит достаточно полную информацию из различных источников. Представлен анализ ситуаций, складывавшихся в ходе работы, сделаны необходимые выводы, намечены перспективы работы. Работа отличается творческим подходом, собственным оригинальным отношением автора к идее проекта. Работа отличается четким и грамотным оформлением в точном соответствии с установленными правилами. Выступление соответствуют требованиям проведения презентации, оно не вышло за рамки регламента, автор владеет культурой общения с аудиторией, презентация хорошо подготовлена, автору удалось заинтересовать аудиторию. Продукт полностью соответствует требованиям качества (эстетичен, удобен в использовании, соответствует заявленным целям).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«4»</w:t>
      </w:r>
      <w:r w:rsidRPr="00B26C96">
        <w:rPr>
          <w:rFonts w:ascii="Times New Roman" w:eastAsia="Times New Roman" w:hAnsi="Times New Roman" w:cs="Times New Roman"/>
          <w:color w:val="000000"/>
          <w:sz w:val="24"/>
          <w:szCs w:val="24"/>
          <w:lang w:eastAsia="ru-RU"/>
        </w:rPr>
        <w:t> ставится если цель сформулирована, но не обоснована. Представлен краткий план достижения цели проекта. Тема проекта раскрыта не полностью. Работа содержит незначительный объем подходящей информации из ограниченного числа однотипных источников. Представлен развернутый обзор работы по достижению целей, заявленных в проекте. 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 Предприняты попытки оформить работу в соответствии с установленными правилами, придать ей соответствующую структуру. Выступление соответствуют требованиям проведения презентации, оно не вышло за рамки регламента, но автор не владеет культурой общения с аудиторией (умение отвечать на вопросы, доказывать точку зрения). Продукт не полностью соответствует требованиям качества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«3»</w:t>
      </w:r>
      <w:r w:rsidRPr="00B26C96">
        <w:rPr>
          <w:rFonts w:ascii="Times New Roman" w:eastAsia="Times New Roman" w:hAnsi="Times New Roman" w:cs="Times New Roman"/>
          <w:color w:val="000000"/>
          <w:sz w:val="24"/>
          <w:szCs w:val="24"/>
          <w:lang w:eastAsia="ru-RU"/>
        </w:rPr>
        <w:t> ставится если цель сформулирована нечетко либо не сформулирована. Представленный план не ведет к достижению цели проекта. Тема проекта раскрыта фрагментарно. Большая часть представленной информации не относится к теме работы. Анализ заменен кратким описанием хода и порядка работы. 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 В письменной части работы отсутствуют установленные правилами порядок и четкая структура, допущены ошибки в оформлении. Выступление не соответствует требованиям проведения презентации. Проектный продукт не соответствует требованиям качества (эстетика, удобство использования, соответствие заявленным целям)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u w:val="single"/>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u w:val="single"/>
          <w:lang w:eastAsia="ru-RU"/>
        </w:rPr>
      </w:pPr>
      <w:r w:rsidRPr="00B26C96">
        <w:rPr>
          <w:rFonts w:ascii="Times New Roman" w:eastAsia="Times New Roman" w:hAnsi="Times New Roman" w:cs="Times New Roman"/>
          <w:b/>
          <w:bCs/>
          <w:color w:val="000000"/>
          <w:sz w:val="24"/>
          <w:szCs w:val="24"/>
          <w:u w:val="single"/>
          <w:lang w:eastAsia="ru-RU"/>
        </w:rPr>
        <w:t xml:space="preserve"> Решение расчетных задач.</w:t>
      </w:r>
      <w:r w:rsidRPr="00B26C96">
        <w:rPr>
          <w:rFonts w:ascii="Times New Roman" w:eastAsia="Times New Roman" w:hAnsi="Times New Roman" w:cs="Times New Roman"/>
          <w:color w:val="000000"/>
          <w:sz w:val="24"/>
          <w:szCs w:val="24"/>
          <w:u w:val="single"/>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u w:val="single"/>
          <w:lang w:eastAsia="ru-RU"/>
        </w:rPr>
      </w:pPr>
      <w:r w:rsidRPr="00B26C96">
        <w:rPr>
          <w:rFonts w:ascii="Times New Roman" w:eastAsia="Times New Roman" w:hAnsi="Times New Roman" w:cs="Times New Roman"/>
          <w:color w:val="000000"/>
          <w:sz w:val="24"/>
          <w:szCs w:val="24"/>
          <w:u w:val="single"/>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«5»</w:t>
      </w:r>
      <w:r w:rsidRPr="00B26C96">
        <w:rPr>
          <w:rFonts w:ascii="Times New Roman" w:eastAsia="Times New Roman" w:hAnsi="Times New Roman" w:cs="Times New Roman"/>
          <w:color w:val="000000"/>
          <w:sz w:val="24"/>
          <w:szCs w:val="24"/>
          <w:lang w:eastAsia="ru-RU"/>
        </w:rPr>
        <w:t> ставится если в логическом рассуждении и решении нет ошибок, задача решена рациональным способом;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«4»</w:t>
      </w:r>
      <w:r w:rsidRPr="00B26C96">
        <w:rPr>
          <w:rFonts w:ascii="Times New Roman" w:eastAsia="Times New Roman" w:hAnsi="Times New Roman" w:cs="Times New Roman"/>
          <w:color w:val="000000"/>
          <w:sz w:val="24"/>
          <w:szCs w:val="24"/>
          <w:lang w:eastAsia="ru-RU"/>
        </w:rPr>
        <w:t> ставится если в логическом рассуждении и решения нет существенных ошибок, но задача решена нерациональным способом, или допущено не более двух несущественных ошибок.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lastRenderedPageBreak/>
        <w:t>Отметка «3»</w:t>
      </w:r>
      <w:r w:rsidRPr="00B26C96">
        <w:rPr>
          <w:rFonts w:ascii="Times New Roman" w:eastAsia="Times New Roman" w:hAnsi="Times New Roman" w:cs="Times New Roman"/>
          <w:color w:val="000000"/>
          <w:sz w:val="24"/>
          <w:szCs w:val="24"/>
          <w:lang w:eastAsia="ru-RU"/>
        </w:rPr>
        <w:t> ставится если в логическом рассуждении нет существенных ошибок, но допущена существенная ошибка в математических расчетах.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«2»</w:t>
      </w:r>
      <w:r w:rsidRPr="00B26C96">
        <w:rPr>
          <w:rFonts w:ascii="Times New Roman" w:eastAsia="Times New Roman" w:hAnsi="Times New Roman" w:cs="Times New Roman"/>
          <w:color w:val="000000"/>
          <w:sz w:val="24"/>
          <w:szCs w:val="24"/>
          <w:lang w:eastAsia="ru-RU"/>
        </w:rPr>
        <w:t> ставится если имеется существенные ошибки в логическом рассуждении и в решении.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u w:val="single"/>
          <w:lang w:eastAsia="ru-RU"/>
        </w:rPr>
      </w:pPr>
      <w:r w:rsidRPr="00B26C96">
        <w:rPr>
          <w:rFonts w:ascii="Times New Roman" w:eastAsia="Times New Roman" w:hAnsi="Times New Roman" w:cs="Times New Roman"/>
          <w:b/>
          <w:bCs/>
          <w:color w:val="000000"/>
          <w:sz w:val="24"/>
          <w:szCs w:val="24"/>
          <w:lang w:eastAsia="ru-RU"/>
        </w:rPr>
        <w:t xml:space="preserve"> </w:t>
      </w:r>
      <w:r w:rsidRPr="00B26C96">
        <w:rPr>
          <w:rFonts w:ascii="Times New Roman" w:eastAsia="Times New Roman" w:hAnsi="Times New Roman" w:cs="Times New Roman"/>
          <w:b/>
          <w:bCs/>
          <w:color w:val="000000"/>
          <w:sz w:val="24"/>
          <w:szCs w:val="24"/>
          <w:u w:val="single"/>
          <w:lang w:eastAsia="ru-RU"/>
        </w:rPr>
        <w:t>Решение экспериментальных задач.</w:t>
      </w:r>
      <w:r w:rsidRPr="00B26C96">
        <w:rPr>
          <w:rFonts w:ascii="Times New Roman" w:eastAsia="Times New Roman" w:hAnsi="Times New Roman" w:cs="Times New Roman"/>
          <w:color w:val="000000"/>
          <w:sz w:val="24"/>
          <w:szCs w:val="24"/>
          <w:u w:val="single"/>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При оценке этого умения следует учитывать наблюдения учителя и предъявляемые учащимся результаты выполнения опытов.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«5»</w:t>
      </w:r>
      <w:r w:rsidRPr="00B26C96">
        <w:rPr>
          <w:rFonts w:ascii="Times New Roman" w:eastAsia="Times New Roman" w:hAnsi="Times New Roman" w:cs="Times New Roman"/>
          <w:color w:val="000000"/>
          <w:sz w:val="24"/>
          <w:szCs w:val="24"/>
          <w:lang w:eastAsia="ru-RU"/>
        </w:rPr>
        <w:t> ставится если план решения задачи составлен правильно, осуществлен подбор химических реактивов и оборудования, дано полное объяснение и сделаны выводы.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«4»</w:t>
      </w:r>
      <w:r w:rsidRPr="00B26C96">
        <w:rPr>
          <w:rFonts w:ascii="Times New Roman" w:eastAsia="Times New Roman" w:hAnsi="Times New Roman" w:cs="Times New Roman"/>
          <w:color w:val="000000"/>
          <w:sz w:val="24"/>
          <w:szCs w:val="24"/>
          <w:lang w:eastAsia="ru-RU"/>
        </w:rPr>
        <w:t> ставится если план решения составлен правильно, осуществлен подбор химических реактивов и оборудования. допущено не более двух несущественных ошибок (в объяснении и выводах).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«2»</w:t>
      </w:r>
      <w:r w:rsidRPr="00B26C96">
        <w:rPr>
          <w:rFonts w:ascii="Times New Roman" w:eastAsia="Times New Roman" w:hAnsi="Times New Roman" w:cs="Times New Roman"/>
          <w:color w:val="000000"/>
          <w:sz w:val="24"/>
          <w:szCs w:val="24"/>
          <w:lang w:eastAsia="ru-RU"/>
        </w:rPr>
        <w:t> ставится если план решения составлен правильно, осуществлен подбор химических реактивов и оборудования. допущена существенная ошибка в объяснении и выводах.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Отметка «2»</w:t>
      </w:r>
      <w:r w:rsidRPr="00B26C96">
        <w:rPr>
          <w:rFonts w:ascii="Times New Roman" w:eastAsia="Times New Roman" w:hAnsi="Times New Roman" w:cs="Times New Roman"/>
          <w:color w:val="000000"/>
          <w:sz w:val="24"/>
          <w:szCs w:val="24"/>
          <w:lang w:eastAsia="ru-RU"/>
        </w:rPr>
        <w:t> ставится если допущены две и более ошибки (в плане решения, в подборе химических, реактивов и оборудования, в объяснении и выводах).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b/>
          <w:bCs/>
          <w:color w:val="000000"/>
          <w:sz w:val="24"/>
          <w:szCs w:val="24"/>
          <w:lang w:eastAsia="ru-RU"/>
        </w:rPr>
        <w:t>Реферат.</w:t>
      </w:r>
      <w:r w:rsidRPr="00B26C96">
        <w:rPr>
          <w:rFonts w:ascii="Times New Roman" w:eastAsia="Times New Roman" w:hAnsi="Times New Roman" w:cs="Times New Roman"/>
          <w:color w:val="000000"/>
          <w:sz w:val="24"/>
          <w:szCs w:val="24"/>
          <w:lang w:eastAsia="ru-RU"/>
        </w:rPr>
        <w:t>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Изложенное понимание реферата как целостного авторского текста определяет критерии его оценки: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 новизна текста;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 обоснованность выбора источника;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 степень раскрытия сущности вопроса;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 соблюдения требований к оформлению.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Новизна текста: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 а) актуальность темы исследования;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б) новизна и самостоятельность в постановке проблемы, формулирование нового аспекта известной проблемы;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в) умение работать с литературой, систематизировать и структурировать материал;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г) самостоятельность оценок и суждений;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д) стилевое единство текста͵ единство жанровых черт.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Степень раскрытия сущности вопроса: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а) соответствие плана теме реферата;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б) соответствие содержания теме и плану реферата;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в) полнота и глубина знаний по теме;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г) умение обобщать, делать выводы, сопоставлять различные точки зрения по одному вопросу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Обоснованность выбора источников: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а) оценка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Соблюдение требований к оформлению: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а) насколько, верно, оформлены ссылки на используемую литературу, список литературы; б) оценка грамотности и культуры изложения (в т.ч. орфографической, пунктуационной, стилистической культуры), владение терминологией;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в) соблюдение требований к объёму реферата.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r w:rsidRPr="00B26C96">
        <w:rPr>
          <w:rFonts w:ascii="Times New Roman" w:eastAsia="Times New Roman" w:hAnsi="Times New Roman" w:cs="Times New Roman"/>
          <w:color w:val="000000"/>
          <w:sz w:val="24"/>
          <w:szCs w:val="24"/>
          <w:lang w:eastAsia="ru-RU"/>
        </w:rPr>
        <w:t>Учащийся представляет реферат на рецензию не позднее указанного срока.  </w:t>
      </w:r>
    </w:p>
    <w:p w:rsidR="00B26C96" w:rsidRPr="00B26C96" w:rsidRDefault="00B26C96" w:rsidP="00B26C9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26C96">
        <w:rPr>
          <w:rFonts w:ascii="Times New Roman" w:eastAsia="Times New Roman" w:hAnsi="Times New Roman" w:cs="Times New Roman"/>
          <w:color w:val="000000"/>
          <w:sz w:val="24"/>
          <w:szCs w:val="24"/>
          <w:lang w:eastAsia="ru-RU"/>
        </w:rPr>
        <w:lastRenderedPageBreak/>
        <w:t>Для устного выступления учащемуся достаточно 10-20 минут.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p>
    <w:p w:rsidR="00B26C96" w:rsidRPr="00B26C96" w:rsidRDefault="00B26C96" w:rsidP="00B26C9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26C96">
        <w:rPr>
          <w:rFonts w:ascii="Times New Roman" w:eastAsia="Times New Roman" w:hAnsi="Times New Roman" w:cs="Times New Roman"/>
          <w:b/>
          <w:bCs/>
          <w:color w:val="000000"/>
          <w:sz w:val="24"/>
          <w:szCs w:val="24"/>
          <w:lang w:eastAsia="ru-RU"/>
        </w:rPr>
        <w:t>Отметка «5»</w:t>
      </w:r>
      <w:r w:rsidRPr="00B26C96">
        <w:rPr>
          <w:rFonts w:ascii="Times New Roman" w:eastAsia="Times New Roman" w:hAnsi="Times New Roman" w:cs="Times New Roman"/>
          <w:color w:val="000000"/>
          <w:sz w:val="24"/>
          <w:szCs w:val="24"/>
          <w:lang w:eastAsia="ru-RU"/>
        </w:rPr>
        <w:t> 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p>
    <w:p w:rsidR="00B26C96" w:rsidRPr="00B26C96" w:rsidRDefault="00B26C96" w:rsidP="00B26C9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B26C96">
        <w:rPr>
          <w:rFonts w:ascii="Times New Roman" w:eastAsia="Times New Roman" w:hAnsi="Times New Roman" w:cs="Times New Roman"/>
          <w:b/>
          <w:bCs/>
          <w:color w:val="000000"/>
          <w:sz w:val="24"/>
          <w:szCs w:val="24"/>
          <w:lang w:eastAsia="ru-RU"/>
        </w:rPr>
        <w:t>Отметка «4»</w:t>
      </w:r>
      <w:r w:rsidRPr="00B26C96">
        <w:rPr>
          <w:rFonts w:ascii="Times New Roman" w:eastAsia="Times New Roman" w:hAnsi="Times New Roman" w:cs="Times New Roman"/>
          <w:color w:val="000000"/>
          <w:sz w:val="24"/>
          <w:szCs w:val="24"/>
          <w:lang w:eastAsia="ru-RU"/>
        </w:rPr>
        <w:t> ставится если выполнены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  </w:t>
      </w:r>
    </w:p>
    <w:p w:rsidR="00B26C96" w:rsidRPr="00B26C96" w:rsidRDefault="00B26C96" w:rsidP="00B26C96">
      <w:pPr>
        <w:shd w:val="clear" w:color="auto" w:fill="FFFFFF"/>
        <w:spacing w:after="0" w:line="240" w:lineRule="auto"/>
        <w:jc w:val="both"/>
        <w:textAlignment w:val="baseline"/>
        <w:rPr>
          <w:rFonts w:ascii="Segoe UI" w:eastAsia="Times New Roman" w:hAnsi="Segoe UI" w:cs="Segoe UI"/>
          <w:color w:val="000000"/>
          <w:sz w:val="18"/>
          <w:szCs w:val="18"/>
          <w:lang w:eastAsia="ru-RU"/>
        </w:rPr>
      </w:pPr>
    </w:p>
    <w:p w:rsidR="00B26C96" w:rsidRPr="00852188" w:rsidRDefault="00B26C96" w:rsidP="00B26C96">
      <w:pPr>
        <w:shd w:val="clear" w:color="auto" w:fill="FFFFFF"/>
        <w:spacing w:after="0" w:line="240" w:lineRule="auto"/>
        <w:jc w:val="both"/>
        <w:textAlignment w:val="baseline"/>
        <w:rPr>
          <w:rFonts w:ascii="Segoe UI" w:eastAsia="Times New Roman" w:hAnsi="Segoe UI" w:cs="Segoe UI"/>
          <w:color w:val="000000"/>
          <w:lang w:eastAsia="ru-RU"/>
        </w:rPr>
      </w:pPr>
      <w:r w:rsidRPr="00B26C96">
        <w:rPr>
          <w:rFonts w:ascii="Times New Roman" w:eastAsia="Times New Roman" w:hAnsi="Times New Roman" w:cs="Times New Roman"/>
          <w:b/>
          <w:bCs/>
          <w:color w:val="000000"/>
          <w:sz w:val="24"/>
          <w:szCs w:val="24"/>
          <w:lang w:eastAsia="ru-RU"/>
        </w:rPr>
        <w:t>Отметка «3»</w:t>
      </w:r>
      <w:r w:rsidRPr="00B26C96">
        <w:rPr>
          <w:rFonts w:ascii="Times New Roman" w:eastAsia="Times New Roman" w:hAnsi="Times New Roman" w:cs="Times New Roman"/>
          <w:color w:val="000000"/>
          <w:sz w:val="24"/>
          <w:szCs w:val="24"/>
          <w:lang w:eastAsia="ru-RU"/>
        </w:rPr>
        <w:t xml:space="preserve"> ставится если имеются существенные отступления от требований к </w:t>
      </w:r>
      <w:r w:rsidRPr="00852188">
        <w:rPr>
          <w:rFonts w:ascii="Times New Roman" w:eastAsia="Times New Roman" w:hAnsi="Times New Roman" w:cs="Times New Roman"/>
          <w:color w:val="000000"/>
          <w:lang w:eastAsia="ru-RU"/>
        </w:rPr>
        <w:t>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  </w:t>
      </w:r>
    </w:p>
    <w:p w:rsidR="00B26C96" w:rsidRDefault="00B26C96" w:rsidP="00B26C96">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852188">
        <w:rPr>
          <w:rFonts w:ascii="Times New Roman" w:eastAsia="Times New Roman" w:hAnsi="Times New Roman" w:cs="Times New Roman"/>
          <w:b/>
          <w:bCs/>
          <w:color w:val="000000"/>
          <w:lang w:eastAsia="ru-RU"/>
        </w:rPr>
        <w:t>Отметка «2»</w:t>
      </w:r>
      <w:r w:rsidRPr="00852188">
        <w:rPr>
          <w:rFonts w:ascii="Times New Roman" w:eastAsia="Times New Roman" w:hAnsi="Times New Roman" w:cs="Times New Roman"/>
          <w:color w:val="000000"/>
          <w:lang w:eastAsia="ru-RU"/>
        </w:rPr>
        <w:t> ставится если тема реферата не раскрыта͵ обнаруживается существенное непонимание проблемы</w:t>
      </w:r>
    </w:p>
    <w:p w:rsidR="00BC5D30" w:rsidRDefault="00BC5D30" w:rsidP="00B26C96">
      <w:pPr>
        <w:shd w:val="clear" w:color="auto" w:fill="FFFFFF"/>
        <w:spacing w:after="0" w:line="240" w:lineRule="auto"/>
        <w:jc w:val="both"/>
        <w:textAlignment w:val="baseline"/>
        <w:rPr>
          <w:rFonts w:ascii="Times New Roman" w:eastAsia="Times New Roman" w:hAnsi="Times New Roman" w:cs="Times New Roman"/>
          <w:color w:val="000000"/>
          <w:lang w:eastAsia="ru-RU"/>
        </w:rPr>
      </w:pPr>
    </w:p>
    <w:p w:rsidR="00AE4430" w:rsidRDefault="00AE4430" w:rsidP="00AE4430">
      <w:pPr>
        <w:pStyle w:val="a7"/>
        <w:rPr>
          <w:b/>
          <w:u w:val="single"/>
        </w:rPr>
      </w:pPr>
      <w:r w:rsidRPr="00BC5D30">
        <w:rPr>
          <w:b/>
          <w:u w:val="single"/>
        </w:rPr>
        <w:t xml:space="preserve">Тематическое планирование по учебному предмету </w:t>
      </w:r>
      <w:r w:rsidR="00E81A6E" w:rsidRPr="00E81A6E">
        <w:rPr>
          <w:b/>
          <w:u w:val="single"/>
        </w:rPr>
        <w:t>“</w:t>
      </w:r>
      <w:r w:rsidR="00E81A6E">
        <w:rPr>
          <w:b/>
          <w:u w:val="single"/>
        </w:rPr>
        <w:t>Химия</w:t>
      </w:r>
      <w:r w:rsidR="00E81A6E" w:rsidRPr="00E81A6E">
        <w:rPr>
          <w:b/>
          <w:u w:val="single"/>
        </w:rPr>
        <w:t>”</w:t>
      </w:r>
    </w:p>
    <w:p w:rsidR="00132B72" w:rsidRDefault="00132B72" w:rsidP="00AE4430">
      <w:pPr>
        <w:pStyle w:val="a7"/>
        <w:rPr>
          <w:b/>
          <w:u w:val="single"/>
        </w:rPr>
      </w:pPr>
    </w:p>
    <w:p w:rsidR="00132B72" w:rsidRDefault="00132B72" w:rsidP="00132B72">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2178"/>
        <w:gridCol w:w="898"/>
        <w:gridCol w:w="1735"/>
        <w:gridCol w:w="1800"/>
        <w:gridCol w:w="2090"/>
      </w:tblGrid>
      <w:tr w:rsidR="00132B72" w:rsidTr="00534B6F">
        <w:trPr>
          <w:trHeight w:val="144"/>
          <w:tblCellSpacing w:w="20" w:type="nil"/>
        </w:trPr>
        <w:tc>
          <w:tcPr>
            <w:tcW w:w="1179" w:type="dxa"/>
            <w:vMerge w:val="restart"/>
            <w:tcMar>
              <w:top w:w="50" w:type="dxa"/>
              <w:left w:w="100" w:type="dxa"/>
            </w:tcMar>
            <w:vAlign w:val="center"/>
          </w:tcPr>
          <w:p w:rsidR="00132B72" w:rsidRDefault="00132B72" w:rsidP="00734369">
            <w:pPr>
              <w:spacing w:after="0"/>
              <w:ind w:left="135"/>
            </w:pPr>
            <w:r>
              <w:rPr>
                <w:rFonts w:ascii="Times New Roman" w:hAnsi="Times New Roman"/>
                <w:b/>
                <w:color w:val="000000"/>
                <w:sz w:val="24"/>
              </w:rPr>
              <w:t xml:space="preserve">№ п/п </w:t>
            </w:r>
          </w:p>
          <w:p w:rsidR="00132B72" w:rsidRDefault="00132B72" w:rsidP="00734369">
            <w:pPr>
              <w:spacing w:after="0"/>
              <w:ind w:left="135"/>
            </w:pPr>
          </w:p>
        </w:tc>
        <w:tc>
          <w:tcPr>
            <w:tcW w:w="4532" w:type="dxa"/>
            <w:vMerge w:val="restart"/>
            <w:tcMar>
              <w:top w:w="50" w:type="dxa"/>
              <w:left w:w="100" w:type="dxa"/>
            </w:tcMar>
            <w:vAlign w:val="center"/>
          </w:tcPr>
          <w:p w:rsidR="00132B72" w:rsidRDefault="00132B72" w:rsidP="00734369">
            <w:pPr>
              <w:spacing w:after="0"/>
              <w:ind w:left="135"/>
            </w:pPr>
            <w:r>
              <w:rPr>
                <w:rFonts w:ascii="Times New Roman" w:hAnsi="Times New Roman"/>
                <w:b/>
                <w:color w:val="000000"/>
                <w:sz w:val="24"/>
              </w:rPr>
              <w:t xml:space="preserve">Наименование разделов и тем программы </w:t>
            </w:r>
          </w:p>
          <w:p w:rsidR="00132B72" w:rsidRDefault="00132B72" w:rsidP="00734369">
            <w:pPr>
              <w:spacing w:after="0"/>
              <w:ind w:left="135"/>
            </w:pPr>
          </w:p>
        </w:tc>
        <w:tc>
          <w:tcPr>
            <w:tcW w:w="0" w:type="auto"/>
            <w:gridSpan w:val="3"/>
            <w:tcMar>
              <w:top w:w="50" w:type="dxa"/>
              <w:left w:w="100" w:type="dxa"/>
            </w:tcMar>
            <w:vAlign w:val="center"/>
          </w:tcPr>
          <w:p w:rsidR="00132B72" w:rsidRDefault="00132B72" w:rsidP="00734369">
            <w:pPr>
              <w:spacing w:after="0"/>
            </w:pPr>
            <w:r>
              <w:rPr>
                <w:rFonts w:ascii="Times New Roman" w:hAnsi="Times New Roman"/>
                <w:b/>
                <w:color w:val="000000"/>
                <w:sz w:val="24"/>
              </w:rPr>
              <w:t>Количество часов</w:t>
            </w:r>
          </w:p>
        </w:tc>
        <w:tc>
          <w:tcPr>
            <w:tcW w:w="2744" w:type="dxa"/>
            <w:vMerge w:val="restart"/>
            <w:tcMar>
              <w:top w:w="50" w:type="dxa"/>
              <w:left w:w="100" w:type="dxa"/>
            </w:tcMar>
            <w:vAlign w:val="center"/>
          </w:tcPr>
          <w:p w:rsidR="00132B72" w:rsidRDefault="00132B72" w:rsidP="00734369">
            <w:pPr>
              <w:spacing w:after="0"/>
              <w:ind w:left="135"/>
            </w:pPr>
            <w:r>
              <w:rPr>
                <w:rFonts w:ascii="Times New Roman" w:hAnsi="Times New Roman"/>
                <w:b/>
                <w:color w:val="000000"/>
                <w:sz w:val="24"/>
              </w:rPr>
              <w:t xml:space="preserve">Электронные (цифровые) образовательные ресурсы </w:t>
            </w:r>
          </w:p>
          <w:p w:rsidR="00132B72" w:rsidRDefault="00132B72" w:rsidP="00734369">
            <w:pPr>
              <w:spacing w:after="0"/>
              <w:ind w:left="135"/>
            </w:pPr>
          </w:p>
        </w:tc>
      </w:tr>
      <w:tr w:rsidR="00132B72" w:rsidTr="00534B6F">
        <w:trPr>
          <w:trHeight w:val="144"/>
          <w:tblCellSpacing w:w="20" w:type="nil"/>
        </w:trPr>
        <w:tc>
          <w:tcPr>
            <w:tcW w:w="0" w:type="auto"/>
            <w:vMerge/>
            <w:tcBorders>
              <w:top w:val="nil"/>
            </w:tcBorders>
            <w:tcMar>
              <w:top w:w="50" w:type="dxa"/>
              <w:left w:w="100" w:type="dxa"/>
            </w:tcMar>
          </w:tcPr>
          <w:p w:rsidR="00132B72" w:rsidRDefault="00132B72" w:rsidP="00734369"/>
        </w:tc>
        <w:tc>
          <w:tcPr>
            <w:tcW w:w="0" w:type="auto"/>
            <w:vMerge/>
            <w:tcBorders>
              <w:top w:val="nil"/>
            </w:tcBorders>
            <w:tcMar>
              <w:top w:w="50" w:type="dxa"/>
              <w:left w:w="100" w:type="dxa"/>
            </w:tcMar>
          </w:tcPr>
          <w:p w:rsidR="00132B72" w:rsidRDefault="00132B72" w:rsidP="00734369"/>
        </w:tc>
        <w:tc>
          <w:tcPr>
            <w:tcW w:w="1589" w:type="dxa"/>
            <w:tcMar>
              <w:top w:w="50" w:type="dxa"/>
              <w:left w:w="100" w:type="dxa"/>
            </w:tcMar>
            <w:vAlign w:val="center"/>
          </w:tcPr>
          <w:p w:rsidR="00132B72" w:rsidRDefault="00132B72" w:rsidP="00734369">
            <w:pPr>
              <w:spacing w:after="0"/>
              <w:ind w:left="135"/>
            </w:pPr>
            <w:r>
              <w:rPr>
                <w:rFonts w:ascii="Times New Roman" w:hAnsi="Times New Roman"/>
                <w:b/>
                <w:color w:val="000000"/>
                <w:sz w:val="24"/>
              </w:rPr>
              <w:t xml:space="preserve">Всего </w:t>
            </w:r>
          </w:p>
          <w:p w:rsidR="00132B72" w:rsidRDefault="00132B72" w:rsidP="00734369">
            <w:pPr>
              <w:spacing w:after="0"/>
              <w:ind w:left="135"/>
            </w:pPr>
          </w:p>
        </w:tc>
        <w:tc>
          <w:tcPr>
            <w:tcW w:w="1841" w:type="dxa"/>
            <w:tcMar>
              <w:top w:w="50" w:type="dxa"/>
              <w:left w:w="100" w:type="dxa"/>
            </w:tcMar>
            <w:vAlign w:val="center"/>
          </w:tcPr>
          <w:p w:rsidR="00132B72" w:rsidRDefault="00132B72" w:rsidP="00734369">
            <w:pPr>
              <w:spacing w:after="0"/>
              <w:ind w:left="135"/>
            </w:pPr>
            <w:r>
              <w:rPr>
                <w:rFonts w:ascii="Times New Roman" w:hAnsi="Times New Roman"/>
                <w:b/>
                <w:color w:val="000000"/>
                <w:sz w:val="24"/>
              </w:rPr>
              <w:t xml:space="preserve">Контрольные работы </w:t>
            </w:r>
          </w:p>
          <w:p w:rsidR="00132B72" w:rsidRDefault="00132B72" w:rsidP="00734369">
            <w:pPr>
              <w:spacing w:after="0"/>
              <w:ind w:left="135"/>
            </w:pPr>
          </w:p>
        </w:tc>
        <w:tc>
          <w:tcPr>
            <w:tcW w:w="1915" w:type="dxa"/>
            <w:tcMar>
              <w:top w:w="50" w:type="dxa"/>
              <w:left w:w="100" w:type="dxa"/>
            </w:tcMar>
            <w:vAlign w:val="center"/>
          </w:tcPr>
          <w:p w:rsidR="00132B72" w:rsidRDefault="00132B72" w:rsidP="00734369">
            <w:pPr>
              <w:spacing w:after="0"/>
              <w:ind w:left="135"/>
            </w:pPr>
            <w:r>
              <w:rPr>
                <w:rFonts w:ascii="Times New Roman" w:hAnsi="Times New Roman"/>
                <w:b/>
                <w:color w:val="000000"/>
                <w:sz w:val="24"/>
              </w:rPr>
              <w:t xml:space="preserve">Практические работы </w:t>
            </w:r>
          </w:p>
          <w:p w:rsidR="00132B72" w:rsidRDefault="00132B72" w:rsidP="00734369">
            <w:pPr>
              <w:spacing w:after="0"/>
              <w:ind w:left="135"/>
            </w:pPr>
          </w:p>
        </w:tc>
        <w:tc>
          <w:tcPr>
            <w:tcW w:w="0" w:type="auto"/>
            <w:vMerge/>
            <w:tcBorders>
              <w:top w:val="nil"/>
            </w:tcBorders>
            <w:tcMar>
              <w:top w:w="50" w:type="dxa"/>
              <w:left w:w="100" w:type="dxa"/>
            </w:tcMar>
          </w:tcPr>
          <w:p w:rsidR="00132B72" w:rsidRDefault="00132B72" w:rsidP="00734369"/>
        </w:tc>
      </w:tr>
      <w:tr w:rsidR="00132B72" w:rsidTr="00734369">
        <w:trPr>
          <w:trHeight w:val="144"/>
          <w:tblCellSpacing w:w="20" w:type="nil"/>
        </w:trPr>
        <w:tc>
          <w:tcPr>
            <w:tcW w:w="0" w:type="auto"/>
            <w:gridSpan w:val="6"/>
            <w:tcMar>
              <w:top w:w="50" w:type="dxa"/>
              <w:left w:w="100" w:type="dxa"/>
            </w:tcMar>
            <w:vAlign w:val="center"/>
          </w:tcPr>
          <w:p w:rsidR="00132B72" w:rsidRDefault="00132B72" w:rsidP="0073436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Общая химия</w:t>
            </w:r>
          </w:p>
        </w:tc>
      </w:tr>
      <w:tr w:rsidR="00132B72" w:rsidRPr="00101258" w:rsidTr="00534B6F">
        <w:trPr>
          <w:trHeight w:val="144"/>
          <w:tblCellSpacing w:w="20" w:type="nil"/>
        </w:trPr>
        <w:tc>
          <w:tcPr>
            <w:tcW w:w="1179" w:type="dxa"/>
            <w:tcMar>
              <w:top w:w="50" w:type="dxa"/>
              <w:left w:w="100" w:type="dxa"/>
            </w:tcMar>
            <w:vAlign w:val="center"/>
          </w:tcPr>
          <w:p w:rsidR="00132B72" w:rsidRDefault="00132B72" w:rsidP="00132B72">
            <w:pPr>
              <w:spacing w:after="0"/>
            </w:pPr>
            <w:r>
              <w:rPr>
                <w:rFonts w:ascii="Times New Roman" w:hAnsi="Times New Roman"/>
                <w:color w:val="000000"/>
                <w:sz w:val="24"/>
              </w:rPr>
              <w:t>1.1</w:t>
            </w:r>
          </w:p>
        </w:tc>
        <w:tc>
          <w:tcPr>
            <w:tcW w:w="4532" w:type="dxa"/>
            <w:tcMar>
              <w:top w:w="50" w:type="dxa"/>
              <w:left w:w="100" w:type="dxa"/>
            </w:tcMar>
          </w:tcPr>
          <w:p w:rsidR="00132B72" w:rsidRPr="000C54E4" w:rsidRDefault="00132B72" w:rsidP="00132B72">
            <w:pPr>
              <w:shd w:val="clear" w:color="auto" w:fill="FFFFFF"/>
              <w:jc w:val="both"/>
              <w:textAlignment w:val="baseline"/>
              <w:rPr>
                <w:rFonts w:ascii="Segoe UI" w:eastAsia="Times New Roman" w:hAnsi="Segoe UI" w:cs="Segoe UI"/>
                <w:color w:val="000000"/>
                <w:lang w:eastAsia="ru-RU"/>
              </w:rPr>
            </w:pPr>
            <w:r w:rsidRPr="000C54E4">
              <w:rPr>
                <w:rFonts w:ascii="Segoe UI" w:eastAsia="Times New Roman" w:hAnsi="Segoe UI" w:cs="Segoe UI"/>
                <w:color w:val="000000"/>
                <w:lang w:eastAsia="ru-RU"/>
              </w:rPr>
              <w:t>В</w:t>
            </w:r>
            <w:r>
              <w:rPr>
                <w:rFonts w:ascii="Segoe UI" w:eastAsia="Times New Roman" w:hAnsi="Segoe UI" w:cs="Segoe UI"/>
                <w:color w:val="000000"/>
                <w:lang w:eastAsia="ru-RU"/>
              </w:rPr>
              <w:t>ажнейшие понятия и законы химии, теория строение атома</w:t>
            </w:r>
          </w:p>
        </w:tc>
        <w:tc>
          <w:tcPr>
            <w:tcW w:w="1589" w:type="dxa"/>
            <w:tcMar>
              <w:top w:w="50" w:type="dxa"/>
              <w:left w:w="100" w:type="dxa"/>
            </w:tcMar>
            <w:vAlign w:val="center"/>
          </w:tcPr>
          <w:p w:rsidR="00132B72" w:rsidRDefault="00132B72" w:rsidP="00132B72">
            <w:pPr>
              <w:spacing w:after="0"/>
              <w:ind w:left="135"/>
              <w:jc w:val="center"/>
            </w:pPr>
            <w:r w:rsidRPr="004334AF">
              <w:rPr>
                <w:rFonts w:ascii="Times New Roman" w:hAnsi="Times New Roman"/>
                <w:color w:val="000000"/>
                <w:sz w:val="24"/>
              </w:rPr>
              <w:t xml:space="preserve"> </w:t>
            </w:r>
            <w:r w:rsidR="00793651">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132B72" w:rsidRDefault="00132B72" w:rsidP="00132B72">
            <w:pPr>
              <w:spacing w:after="0"/>
              <w:ind w:left="135"/>
              <w:jc w:val="center"/>
            </w:pPr>
          </w:p>
        </w:tc>
        <w:tc>
          <w:tcPr>
            <w:tcW w:w="1915" w:type="dxa"/>
            <w:tcMar>
              <w:top w:w="50" w:type="dxa"/>
              <w:left w:w="100" w:type="dxa"/>
            </w:tcMar>
            <w:vAlign w:val="center"/>
          </w:tcPr>
          <w:p w:rsidR="00132B72" w:rsidRDefault="00132B72" w:rsidP="00132B72">
            <w:pPr>
              <w:spacing w:after="0"/>
              <w:ind w:left="135"/>
              <w:jc w:val="center"/>
            </w:pPr>
          </w:p>
        </w:tc>
        <w:tc>
          <w:tcPr>
            <w:tcW w:w="2744" w:type="dxa"/>
            <w:tcMar>
              <w:top w:w="50" w:type="dxa"/>
              <w:left w:w="100" w:type="dxa"/>
            </w:tcMar>
            <w:vAlign w:val="center"/>
          </w:tcPr>
          <w:p w:rsidR="00132B72" w:rsidRPr="00D32D61" w:rsidRDefault="00132B72" w:rsidP="00132B72">
            <w:pPr>
              <w:spacing w:after="0"/>
              <w:ind w:left="135"/>
            </w:pPr>
            <w:r w:rsidRPr="00D32D61">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32D61">
                <w:rPr>
                  <w:rFonts w:ascii="Times New Roman" w:hAnsi="Times New Roman"/>
                  <w:color w:val="0000FF"/>
                  <w:u w:val="single"/>
                </w:rPr>
                <w:t>://</w:t>
              </w:r>
              <w:r>
                <w:rPr>
                  <w:rFonts w:ascii="Times New Roman" w:hAnsi="Times New Roman"/>
                  <w:color w:val="0000FF"/>
                  <w:u w:val="single"/>
                </w:rPr>
                <w:t>m</w:t>
              </w:r>
              <w:r w:rsidRPr="00D32D61">
                <w:rPr>
                  <w:rFonts w:ascii="Times New Roman" w:hAnsi="Times New Roman"/>
                  <w:color w:val="0000FF"/>
                  <w:u w:val="single"/>
                </w:rPr>
                <w:t>.</w:t>
              </w:r>
              <w:r>
                <w:rPr>
                  <w:rFonts w:ascii="Times New Roman" w:hAnsi="Times New Roman"/>
                  <w:color w:val="0000FF"/>
                  <w:u w:val="single"/>
                </w:rPr>
                <w:t>edsoo</w:t>
              </w:r>
              <w:r w:rsidRPr="00D32D61">
                <w:rPr>
                  <w:rFonts w:ascii="Times New Roman" w:hAnsi="Times New Roman"/>
                  <w:color w:val="0000FF"/>
                  <w:u w:val="single"/>
                </w:rPr>
                <w:t>.</w:t>
              </w:r>
              <w:r>
                <w:rPr>
                  <w:rFonts w:ascii="Times New Roman" w:hAnsi="Times New Roman"/>
                  <w:color w:val="0000FF"/>
                  <w:u w:val="single"/>
                </w:rPr>
                <w:t>ru</w:t>
              </w:r>
            </w:hyperlink>
          </w:p>
          <w:p w:rsidR="00132B72" w:rsidRPr="00D32D61" w:rsidRDefault="00132B72" w:rsidP="00132B72">
            <w:pPr>
              <w:spacing w:after="0"/>
              <w:ind w:left="135"/>
            </w:pPr>
            <w:r w:rsidRPr="00D32D61">
              <w:rPr>
                <w:rFonts w:ascii="Times New Roman" w:hAnsi="Times New Roman"/>
                <w:color w:val="000000"/>
                <w:sz w:val="24"/>
              </w:rPr>
              <w:t xml:space="preserve">Библиотека РЭШ </w:t>
            </w:r>
            <w:hyperlink r:id="rId20">
              <w:r>
                <w:rPr>
                  <w:rFonts w:ascii="Times New Roman" w:hAnsi="Times New Roman"/>
                  <w:color w:val="0000FF"/>
                  <w:u w:val="single"/>
                </w:rPr>
                <w:t>https</w:t>
              </w:r>
              <w:r w:rsidRPr="00D32D61">
                <w:rPr>
                  <w:rFonts w:ascii="Times New Roman" w:hAnsi="Times New Roman"/>
                  <w:color w:val="0000FF"/>
                  <w:u w:val="single"/>
                </w:rPr>
                <w:t>://</w:t>
              </w:r>
              <w:r>
                <w:rPr>
                  <w:rFonts w:ascii="Times New Roman" w:hAnsi="Times New Roman"/>
                  <w:color w:val="0000FF"/>
                  <w:u w:val="single"/>
                </w:rPr>
                <w:t>resh</w:t>
              </w:r>
              <w:r w:rsidRPr="00D32D61">
                <w:rPr>
                  <w:rFonts w:ascii="Times New Roman" w:hAnsi="Times New Roman"/>
                  <w:color w:val="0000FF"/>
                  <w:u w:val="single"/>
                </w:rPr>
                <w:t>.</w:t>
              </w:r>
              <w:r>
                <w:rPr>
                  <w:rFonts w:ascii="Times New Roman" w:hAnsi="Times New Roman"/>
                  <w:color w:val="0000FF"/>
                  <w:u w:val="single"/>
                </w:rPr>
                <w:t>edu</w:t>
              </w:r>
              <w:r w:rsidRPr="00D32D61">
                <w:rPr>
                  <w:rFonts w:ascii="Times New Roman" w:hAnsi="Times New Roman"/>
                  <w:color w:val="0000FF"/>
                  <w:u w:val="single"/>
                </w:rPr>
                <w:t>.</w:t>
              </w:r>
              <w:r>
                <w:rPr>
                  <w:rFonts w:ascii="Times New Roman" w:hAnsi="Times New Roman"/>
                  <w:color w:val="0000FF"/>
                  <w:u w:val="single"/>
                </w:rPr>
                <w:t>ru</w:t>
              </w:r>
            </w:hyperlink>
          </w:p>
        </w:tc>
      </w:tr>
      <w:tr w:rsidR="00132B72" w:rsidRPr="00101258" w:rsidTr="00534B6F">
        <w:trPr>
          <w:trHeight w:val="144"/>
          <w:tblCellSpacing w:w="20" w:type="nil"/>
        </w:trPr>
        <w:tc>
          <w:tcPr>
            <w:tcW w:w="1179" w:type="dxa"/>
            <w:tcMar>
              <w:top w:w="50" w:type="dxa"/>
              <w:left w:w="100" w:type="dxa"/>
            </w:tcMar>
            <w:vAlign w:val="center"/>
          </w:tcPr>
          <w:p w:rsidR="00132B72" w:rsidRDefault="00132B72" w:rsidP="00132B72">
            <w:pPr>
              <w:spacing w:after="0"/>
            </w:pPr>
            <w:r>
              <w:rPr>
                <w:rFonts w:ascii="Times New Roman" w:hAnsi="Times New Roman"/>
                <w:color w:val="000000"/>
                <w:sz w:val="24"/>
              </w:rPr>
              <w:t>1.2</w:t>
            </w:r>
          </w:p>
        </w:tc>
        <w:tc>
          <w:tcPr>
            <w:tcW w:w="4532" w:type="dxa"/>
            <w:tcMar>
              <w:top w:w="50" w:type="dxa"/>
              <w:left w:w="100" w:type="dxa"/>
            </w:tcMar>
          </w:tcPr>
          <w:p w:rsidR="00132B72" w:rsidRPr="000C54E4" w:rsidRDefault="00132B72" w:rsidP="00132B72">
            <w:pPr>
              <w:shd w:val="clear" w:color="auto" w:fill="FFFFFF"/>
              <w:jc w:val="both"/>
              <w:textAlignment w:val="baseline"/>
              <w:rPr>
                <w:rFonts w:ascii="Segoe UI" w:eastAsia="Times New Roman" w:hAnsi="Segoe UI" w:cs="Segoe UI"/>
                <w:color w:val="000000"/>
                <w:lang w:eastAsia="ru-RU"/>
              </w:rPr>
            </w:pPr>
            <w:r w:rsidRPr="000C54E4">
              <w:rPr>
                <w:rFonts w:ascii="Segoe UI" w:eastAsia="Times New Roman" w:hAnsi="Segoe UI" w:cs="Segoe UI"/>
                <w:color w:val="000000"/>
                <w:lang w:eastAsia="ru-RU"/>
              </w:rPr>
              <w:t>Строение и многообразие веществ</w:t>
            </w:r>
            <w:r>
              <w:rPr>
                <w:rFonts w:ascii="Segoe UI" w:eastAsia="Times New Roman" w:hAnsi="Segoe UI" w:cs="Segoe UI"/>
                <w:color w:val="000000"/>
                <w:lang w:eastAsia="ru-RU"/>
              </w:rPr>
              <w:t xml:space="preserve">.  </w:t>
            </w:r>
            <w:r w:rsidRPr="000C54E4">
              <w:rPr>
                <w:rFonts w:ascii="Segoe UI" w:eastAsia="Times New Roman" w:hAnsi="Segoe UI" w:cs="Segoe UI"/>
                <w:color w:val="000000"/>
                <w:lang w:eastAsia="ru-RU"/>
              </w:rPr>
              <w:t xml:space="preserve">Смеси и растворы веществ </w:t>
            </w:r>
          </w:p>
        </w:tc>
        <w:tc>
          <w:tcPr>
            <w:tcW w:w="1589" w:type="dxa"/>
            <w:tcMar>
              <w:top w:w="50" w:type="dxa"/>
              <w:left w:w="100" w:type="dxa"/>
            </w:tcMar>
            <w:vAlign w:val="center"/>
          </w:tcPr>
          <w:p w:rsidR="00132B72" w:rsidRDefault="00534B6F" w:rsidP="00132B72">
            <w:pPr>
              <w:spacing w:after="0"/>
              <w:ind w:left="135"/>
              <w:jc w:val="center"/>
            </w:pPr>
            <w:r>
              <w:rPr>
                <w:rFonts w:ascii="Times New Roman" w:hAnsi="Times New Roman"/>
                <w:color w:val="000000"/>
                <w:sz w:val="24"/>
              </w:rPr>
              <w:t xml:space="preserve"> 14</w:t>
            </w:r>
          </w:p>
        </w:tc>
        <w:tc>
          <w:tcPr>
            <w:tcW w:w="1841" w:type="dxa"/>
            <w:tcMar>
              <w:top w:w="50" w:type="dxa"/>
              <w:left w:w="100" w:type="dxa"/>
            </w:tcMar>
            <w:vAlign w:val="center"/>
          </w:tcPr>
          <w:p w:rsidR="00132B72" w:rsidRDefault="00132B72" w:rsidP="00132B72">
            <w:pPr>
              <w:spacing w:after="0"/>
              <w:ind w:left="135"/>
              <w:jc w:val="center"/>
            </w:pPr>
          </w:p>
        </w:tc>
        <w:tc>
          <w:tcPr>
            <w:tcW w:w="1915" w:type="dxa"/>
            <w:tcMar>
              <w:top w:w="50" w:type="dxa"/>
              <w:left w:w="100" w:type="dxa"/>
            </w:tcMar>
            <w:vAlign w:val="center"/>
          </w:tcPr>
          <w:p w:rsidR="00132B72" w:rsidRDefault="00132B72" w:rsidP="00132B72">
            <w:pPr>
              <w:spacing w:after="0"/>
              <w:ind w:left="135"/>
              <w:jc w:val="center"/>
            </w:pPr>
          </w:p>
        </w:tc>
        <w:tc>
          <w:tcPr>
            <w:tcW w:w="2744" w:type="dxa"/>
            <w:tcMar>
              <w:top w:w="50" w:type="dxa"/>
              <w:left w:w="100" w:type="dxa"/>
            </w:tcMar>
            <w:vAlign w:val="center"/>
          </w:tcPr>
          <w:p w:rsidR="00132B72" w:rsidRPr="00D32D61" w:rsidRDefault="00132B72" w:rsidP="00132B72">
            <w:pPr>
              <w:spacing w:after="0"/>
              <w:ind w:left="135"/>
            </w:pPr>
            <w:r w:rsidRPr="00D32D61">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32D61">
                <w:rPr>
                  <w:rFonts w:ascii="Times New Roman" w:hAnsi="Times New Roman"/>
                  <w:color w:val="0000FF"/>
                  <w:u w:val="single"/>
                </w:rPr>
                <w:t>://</w:t>
              </w:r>
              <w:r>
                <w:rPr>
                  <w:rFonts w:ascii="Times New Roman" w:hAnsi="Times New Roman"/>
                  <w:color w:val="0000FF"/>
                  <w:u w:val="single"/>
                </w:rPr>
                <w:t>m</w:t>
              </w:r>
              <w:r w:rsidRPr="00D32D61">
                <w:rPr>
                  <w:rFonts w:ascii="Times New Roman" w:hAnsi="Times New Roman"/>
                  <w:color w:val="0000FF"/>
                  <w:u w:val="single"/>
                </w:rPr>
                <w:t>.</w:t>
              </w:r>
              <w:r>
                <w:rPr>
                  <w:rFonts w:ascii="Times New Roman" w:hAnsi="Times New Roman"/>
                  <w:color w:val="0000FF"/>
                  <w:u w:val="single"/>
                </w:rPr>
                <w:t>edsoo</w:t>
              </w:r>
              <w:r w:rsidRPr="00D32D61">
                <w:rPr>
                  <w:rFonts w:ascii="Times New Roman" w:hAnsi="Times New Roman"/>
                  <w:color w:val="0000FF"/>
                  <w:u w:val="single"/>
                </w:rPr>
                <w:t>.</w:t>
              </w:r>
              <w:r>
                <w:rPr>
                  <w:rFonts w:ascii="Times New Roman" w:hAnsi="Times New Roman"/>
                  <w:color w:val="0000FF"/>
                  <w:u w:val="single"/>
                </w:rPr>
                <w:t>ru</w:t>
              </w:r>
            </w:hyperlink>
          </w:p>
          <w:p w:rsidR="00132B72" w:rsidRPr="00D32D61" w:rsidRDefault="00132B72" w:rsidP="00132B72">
            <w:pPr>
              <w:spacing w:after="0"/>
              <w:ind w:left="135"/>
            </w:pPr>
            <w:r w:rsidRPr="00D32D61">
              <w:rPr>
                <w:rFonts w:ascii="Times New Roman" w:hAnsi="Times New Roman"/>
                <w:color w:val="000000"/>
                <w:sz w:val="24"/>
              </w:rPr>
              <w:t xml:space="preserve">Библиотека РЭШ </w:t>
            </w:r>
            <w:hyperlink r:id="rId22">
              <w:r>
                <w:rPr>
                  <w:rFonts w:ascii="Times New Roman" w:hAnsi="Times New Roman"/>
                  <w:color w:val="0000FF"/>
                  <w:u w:val="single"/>
                </w:rPr>
                <w:t>https</w:t>
              </w:r>
              <w:r w:rsidRPr="00D32D61">
                <w:rPr>
                  <w:rFonts w:ascii="Times New Roman" w:hAnsi="Times New Roman"/>
                  <w:color w:val="0000FF"/>
                  <w:u w:val="single"/>
                </w:rPr>
                <w:t>://</w:t>
              </w:r>
              <w:r>
                <w:rPr>
                  <w:rFonts w:ascii="Times New Roman" w:hAnsi="Times New Roman"/>
                  <w:color w:val="0000FF"/>
                  <w:u w:val="single"/>
                </w:rPr>
                <w:t>resh</w:t>
              </w:r>
              <w:r w:rsidRPr="00D32D61">
                <w:rPr>
                  <w:rFonts w:ascii="Times New Roman" w:hAnsi="Times New Roman"/>
                  <w:color w:val="0000FF"/>
                  <w:u w:val="single"/>
                </w:rPr>
                <w:t>.</w:t>
              </w:r>
              <w:r>
                <w:rPr>
                  <w:rFonts w:ascii="Times New Roman" w:hAnsi="Times New Roman"/>
                  <w:color w:val="0000FF"/>
                  <w:u w:val="single"/>
                </w:rPr>
                <w:t>edu</w:t>
              </w:r>
              <w:r w:rsidRPr="00D32D61">
                <w:rPr>
                  <w:rFonts w:ascii="Times New Roman" w:hAnsi="Times New Roman"/>
                  <w:color w:val="0000FF"/>
                  <w:u w:val="single"/>
                </w:rPr>
                <w:t>.</w:t>
              </w:r>
              <w:r>
                <w:rPr>
                  <w:rFonts w:ascii="Times New Roman" w:hAnsi="Times New Roman"/>
                  <w:color w:val="0000FF"/>
                  <w:u w:val="single"/>
                </w:rPr>
                <w:t>ru</w:t>
              </w:r>
            </w:hyperlink>
          </w:p>
        </w:tc>
      </w:tr>
      <w:tr w:rsidR="00132B72" w:rsidRPr="00101258" w:rsidTr="00534B6F">
        <w:trPr>
          <w:trHeight w:val="144"/>
          <w:tblCellSpacing w:w="20" w:type="nil"/>
        </w:trPr>
        <w:tc>
          <w:tcPr>
            <w:tcW w:w="1179" w:type="dxa"/>
            <w:tcMar>
              <w:top w:w="50" w:type="dxa"/>
              <w:left w:w="100" w:type="dxa"/>
            </w:tcMar>
            <w:vAlign w:val="center"/>
          </w:tcPr>
          <w:p w:rsidR="00132B72" w:rsidRDefault="00132B72" w:rsidP="00132B72">
            <w:pPr>
              <w:spacing w:after="0"/>
            </w:pPr>
            <w:r>
              <w:rPr>
                <w:rFonts w:ascii="Times New Roman" w:hAnsi="Times New Roman"/>
                <w:color w:val="000000"/>
                <w:sz w:val="24"/>
              </w:rPr>
              <w:t>1.3</w:t>
            </w:r>
          </w:p>
        </w:tc>
        <w:tc>
          <w:tcPr>
            <w:tcW w:w="4532" w:type="dxa"/>
            <w:tcMar>
              <w:top w:w="50" w:type="dxa"/>
              <w:left w:w="100" w:type="dxa"/>
            </w:tcMar>
            <w:vAlign w:val="center"/>
          </w:tcPr>
          <w:p w:rsidR="00132B72" w:rsidRDefault="00132B72" w:rsidP="00132B72">
            <w:pPr>
              <w:spacing w:after="0"/>
              <w:ind w:left="135"/>
            </w:pPr>
            <w:r>
              <w:rPr>
                <w:rFonts w:ascii="Times New Roman" w:hAnsi="Times New Roman"/>
                <w:color w:val="000000"/>
                <w:sz w:val="24"/>
              </w:rPr>
              <w:t>Химические реакции, теория электролитической диссоциации</w:t>
            </w:r>
          </w:p>
        </w:tc>
        <w:tc>
          <w:tcPr>
            <w:tcW w:w="1589" w:type="dxa"/>
            <w:tcMar>
              <w:top w:w="50" w:type="dxa"/>
              <w:left w:w="100" w:type="dxa"/>
            </w:tcMar>
            <w:vAlign w:val="center"/>
          </w:tcPr>
          <w:p w:rsidR="00132B72" w:rsidRDefault="001C1EB1" w:rsidP="00132B72">
            <w:pPr>
              <w:spacing w:after="0"/>
              <w:ind w:left="135"/>
              <w:jc w:val="center"/>
            </w:pPr>
            <w:r>
              <w:rPr>
                <w:rFonts w:ascii="Times New Roman" w:hAnsi="Times New Roman"/>
                <w:color w:val="000000"/>
                <w:sz w:val="24"/>
              </w:rPr>
              <w:t xml:space="preserve"> 16</w:t>
            </w:r>
          </w:p>
        </w:tc>
        <w:tc>
          <w:tcPr>
            <w:tcW w:w="1841" w:type="dxa"/>
            <w:tcMar>
              <w:top w:w="50" w:type="dxa"/>
              <w:left w:w="100" w:type="dxa"/>
            </w:tcMar>
            <w:vAlign w:val="center"/>
          </w:tcPr>
          <w:p w:rsidR="00132B72" w:rsidRDefault="00132B72" w:rsidP="00132B72">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rsidR="00132B72" w:rsidRDefault="00132B72" w:rsidP="00132B72">
            <w:pPr>
              <w:spacing w:after="0"/>
              <w:ind w:left="135"/>
              <w:jc w:val="center"/>
            </w:pPr>
            <w:r>
              <w:rPr>
                <w:rFonts w:ascii="Times New Roman" w:hAnsi="Times New Roman"/>
                <w:color w:val="000000"/>
                <w:sz w:val="24"/>
              </w:rPr>
              <w:t xml:space="preserve"> 1 </w:t>
            </w:r>
          </w:p>
        </w:tc>
        <w:tc>
          <w:tcPr>
            <w:tcW w:w="2744" w:type="dxa"/>
            <w:tcMar>
              <w:top w:w="50" w:type="dxa"/>
              <w:left w:w="100" w:type="dxa"/>
            </w:tcMar>
            <w:vAlign w:val="center"/>
          </w:tcPr>
          <w:p w:rsidR="00132B72" w:rsidRPr="00D32D61" w:rsidRDefault="00132B72" w:rsidP="00132B72">
            <w:pPr>
              <w:spacing w:after="0"/>
              <w:ind w:left="135"/>
            </w:pPr>
            <w:r w:rsidRPr="00D32D61">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32D61">
                <w:rPr>
                  <w:rFonts w:ascii="Times New Roman" w:hAnsi="Times New Roman"/>
                  <w:color w:val="0000FF"/>
                  <w:u w:val="single"/>
                </w:rPr>
                <w:t>://</w:t>
              </w:r>
              <w:r>
                <w:rPr>
                  <w:rFonts w:ascii="Times New Roman" w:hAnsi="Times New Roman"/>
                  <w:color w:val="0000FF"/>
                  <w:u w:val="single"/>
                </w:rPr>
                <w:t>m</w:t>
              </w:r>
              <w:r w:rsidRPr="00D32D61">
                <w:rPr>
                  <w:rFonts w:ascii="Times New Roman" w:hAnsi="Times New Roman"/>
                  <w:color w:val="0000FF"/>
                  <w:u w:val="single"/>
                </w:rPr>
                <w:t>.</w:t>
              </w:r>
              <w:r>
                <w:rPr>
                  <w:rFonts w:ascii="Times New Roman" w:hAnsi="Times New Roman"/>
                  <w:color w:val="0000FF"/>
                  <w:u w:val="single"/>
                </w:rPr>
                <w:t>edsoo</w:t>
              </w:r>
              <w:r w:rsidRPr="00D32D61">
                <w:rPr>
                  <w:rFonts w:ascii="Times New Roman" w:hAnsi="Times New Roman"/>
                  <w:color w:val="0000FF"/>
                  <w:u w:val="single"/>
                </w:rPr>
                <w:t>.</w:t>
              </w:r>
              <w:r>
                <w:rPr>
                  <w:rFonts w:ascii="Times New Roman" w:hAnsi="Times New Roman"/>
                  <w:color w:val="0000FF"/>
                  <w:u w:val="single"/>
                </w:rPr>
                <w:t>ru</w:t>
              </w:r>
            </w:hyperlink>
          </w:p>
          <w:p w:rsidR="00132B72" w:rsidRPr="00D32D61" w:rsidRDefault="00132B72" w:rsidP="00132B72">
            <w:pPr>
              <w:spacing w:after="0"/>
              <w:ind w:left="135"/>
            </w:pPr>
            <w:r w:rsidRPr="00D32D61">
              <w:rPr>
                <w:rFonts w:ascii="Times New Roman" w:hAnsi="Times New Roman"/>
                <w:color w:val="000000"/>
                <w:sz w:val="24"/>
              </w:rPr>
              <w:lastRenderedPageBreak/>
              <w:t xml:space="preserve">Библиотека РЭШ </w:t>
            </w:r>
            <w:hyperlink r:id="rId24">
              <w:r>
                <w:rPr>
                  <w:rFonts w:ascii="Times New Roman" w:hAnsi="Times New Roman"/>
                  <w:color w:val="0000FF"/>
                  <w:u w:val="single"/>
                </w:rPr>
                <w:t>https</w:t>
              </w:r>
              <w:r w:rsidRPr="00D32D61">
                <w:rPr>
                  <w:rFonts w:ascii="Times New Roman" w:hAnsi="Times New Roman"/>
                  <w:color w:val="0000FF"/>
                  <w:u w:val="single"/>
                </w:rPr>
                <w:t>://</w:t>
              </w:r>
              <w:r>
                <w:rPr>
                  <w:rFonts w:ascii="Times New Roman" w:hAnsi="Times New Roman"/>
                  <w:color w:val="0000FF"/>
                  <w:u w:val="single"/>
                </w:rPr>
                <w:t>resh</w:t>
              </w:r>
              <w:r w:rsidRPr="00D32D61">
                <w:rPr>
                  <w:rFonts w:ascii="Times New Roman" w:hAnsi="Times New Roman"/>
                  <w:color w:val="0000FF"/>
                  <w:u w:val="single"/>
                </w:rPr>
                <w:t>.</w:t>
              </w:r>
              <w:r>
                <w:rPr>
                  <w:rFonts w:ascii="Times New Roman" w:hAnsi="Times New Roman"/>
                  <w:color w:val="0000FF"/>
                  <w:u w:val="single"/>
                </w:rPr>
                <w:t>edu</w:t>
              </w:r>
              <w:r w:rsidRPr="00D32D61">
                <w:rPr>
                  <w:rFonts w:ascii="Times New Roman" w:hAnsi="Times New Roman"/>
                  <w:color w:val="0000FF"/>
                  <w:u w:val="single"/>
                </w:rPr>
                <w:t>.</w:t>
              </w:r>
              <w:r>
                <w:rPr>
                  <w:rFonts w:ascii="Times New Roman" w:hAnsi="Times New Roman"/>
                  <w:color w:val="0000FF"/>
                  <w:u w:val="single"/>
                </w:rPr>
                <w:t>ru</w:t>
              </w:r>
            </w:hyperlink>
          </w:p>
        </w:tc>
      </w:tr>
      <w:tr w:rsidR="00132B72" w:rsidTr="00534B6F">
        <w:trPr>
          <w:trHeight w:val="144"/>
          <w:tblCellSpacing w:w="20" w:type="nil"/>
        </w:trPr>
        <w:tc>
          <w:tcPr>
            <w:tcW w:w="0" w:type="auto"/>
            <w:gridSpan w:val="2"/>
            <w:tcMar>
              <w:top w:w="50" w:type="dxa"/>
              <w:left w:w="100" w:type="dxa"/>
            </w:tcMar>
            <w:vAlign w:val="center"/>
          </w:tcPr>
          <w:p w:rsidR="00132B72" w:rsidRDefault="00132B72" w:rsidP="00132B7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32B72" w:rsidRDefault="001C1EB1" w:rsidP="00132B72">
            <w:pPr>
              <w:spacing w:after="0"/>
              <w:ind w:left="135"/>
              <w:jc w:val="center"/>
            </w:pPr>
            <w:r>
              <w:rPr>
                <w:rFonts w:ascii="Times New Roman" w:hAnsi="Times New Roman"/>
                <w:color w:val="000000"/>
                <w:sz w:val="24"/>
              </w:rPr>
              <w:t xml:space="preserve"> 37</w:t>
            </w:r>
            <w:r w:rsidR="00132B72">
              <w:rPr>
                <w:rFonts w:ascii="Times New Roman" w:hAnsi="Times New Roman"/>
                <w:color w:val="000000"/>
                <w:sz w:val="24"/>
              </w:rPr>
              <w:t xml:space="preserve"> </w:t>
            </w:r>
          </w:p>
        </w:tc>
        <w:tc>
          <w:tcPr>
            <w:tcW w:w="1841" w:type="dxa"/>
            <w:tcMar>
              <w:top w:w="50" w:type="dxa"/>
              <w:left w:w="100" w:type="dxa"/>
            </w:tcMar>
            <w:vAlign w:val="center"/>
          </w:tcPr>
          <w:p w:rsidR="00132B72" w:rsidRDefault="00132B72" w:rsidP="00132B72"/>
        </w:tc>
        <w:tc>
          <w:tcPr>
            <w:tcW w:w="1915" w:type="dxa"/>
            <w:tcMar>
              <w:top w:w="50" w:type="dxa"/>
              <w:left w:w="100" w:type="dxa"/>
            </w:tcMar>
            <w:vAlign w:val="center"/>
          </w:tcPr>
          <w:p w:rsidR="00132B72" w:rsidRDefault="00132B72" w:rsidP="00132B72"/>
        </w:tc>
        <w:tc>
          <w:tcPr>
            <w:tcW w:w="2744" w:type="dxa"/>
            <w:tcMar>
              <w:top w:w="50" w:type="dxa"/>
              <w:left w:w="100" w:type="dxa"/>
            </w:tcMar>
            <w:vAlign w:val="center"/>
          </w:tcPr>
          <w:p w:rsidR="00132B72" w:rsidRDefault="00132B72" w:rsidP="00132B72">
            <w:pPr>
              <w:spacing w:after="0"/>
              <w:ind w:left="135"/>
            </w:pPr>
          </w:p>
        </w:tc>
      </w:tr>
      <w:tr w:rsidR="00132B72" w:rsidTr="00734369">
        <w:trPr>
          <w:trHeight w:val="144"/>
          <w:tblCellSpacing w:w="20" w:type="nil"/>
        </w:trPr>
        <w:tc>
          <w:tcPr>
            <w:tcW w:w="0" w:type="auto"/>
            <w:gridSpan w:val="6"/>
            <w:tcMar>
              <w:top w:w="50" w:type="dxa"/>
              <w:left w:w="100" w:type="dxa"/>
            </w:tcMar>
            <w:vAlign w:val="center"/>
          </w:tcPr>
          <w:p w:rsidR="00132B72" w:rsidRDefault="00132B72" w:rsidP="00132B7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132B72" w:rsidRPr="00101258" w:rsidTr="00534B6F">
        <w:trPr>
          <w:trHeight w:val="144"/>
          <w:tblCellSpacing w:w="20" w:type="nil"/>
        </w:trPr>
        <w:tc>
          <w:tcPr>
            <w:tcW w:w="1179" w:type="dxa"/>
            <w:tcBorders>
              <w:right w:val="single" w:sz="4" w:space="0" w:color="auto"/>
            </w:tcBorders>
            <w:tcMar>
              <w:top w:w="50" w:type="dxa"/>
              <w:left w:w="100" w:type="dxa"/>
            </w:tcMar>
            <w:vAlign w:val="center"/>
          </w:tcPr>
          <w:p w:rsidR="00132B72" w:rsidRDefault="00132B72" w:rsidP="00132B72">
            <w:pPr>
              <w:spacing w:after="0"/>
            </w:pPr>
            <w:r>
              <w:rPr>
                <w:rFonts w:ascii="Times New Roman" w:hAnsi="Times New Roman"/>
                <w:color w:val="000000"/>
                <w:sz w:val="24"/>
              </w:rPr>
              <w:t>2.1</w:t>
            </w:r>
          </w:p>
        </w:tc>
        <w:tc>
          <w:tcPr>
            <w:tcW w:w="4532" w:type="dxa"/>
            <w:tcBorders>
              <w:left w:val="single" w:sz="4" w:space="0" w:color="auto"/>
            </w:tcBorders>
            <w:tcMar>
              <w:top w:w="50" w:type="dxa"/>
              <w:left w:w="100" w:type="dxa"/>
            </w:tcMar>
            <w:vAlign w:val="center"/>
          </w:tcPr>
          <w:p w:rsidR="00132B72" w:rsidRDefault="00132B72" w:rsidP="00132B72">
            <w:pPr>
              <w:spacing w:after="0"/>
              <w:ind w:left="135"/>
            </w:pPr>
            <w:r>
              <w:rPr>
                <w:rFonts w:ascii="Times New Roman" w:hAnsi="Times New Roman"/>
                <w:color w:val="000000"/>
                <w:sz w:val="24"/>
              </w:rPr>
              <w:t>Металлы</w:t>
            </w:r>
          </w:p>
        </w:tc>
        <w:tc>
          <w:tcPr>
            <w:tcW w:w="1589" w:type="dxa"/>
            <w:tcMar>
              <w:top w:w="50" w:type="dxa"/>
              <w:left w:w="100" w:type="dxa"/>
            </w:tcMar>
            <w:vAlign w:val="center"/>
          </w:tcPr>
          <w:p w:rsidR="00132B72" w:rsidRDefault="001C1EB1" w:rsidP="00132B72">
            <w:pPr>
              <w:spacing w:after="0"/>
              <w:ind w:left="135"/>
              <w:jc w:val="center"/>
            </w:pPr>
            <w:r>
              <w:rPr>
                <w:rFonts w:ascii="Times New Roman" w:hAnsi="Times New Roman"/>
                <w:color w:val="000000"/>
                <w:sz w:val="24"/>
              </w:rPr>
              <w:t xml:space="preserve"> 10</w:t>
            </w:r>
          </w:p>
        </w:tc>
        <w:tc>
          <w:tcPr>
            <w:tcW w:w="1841" w:type="dxa"/>
            <w:tcMar>
              <w:top w:w="50" w:type="dxa"/>
              <w:left w:w="100" w:type="dxa"/>
            </w:tcMar>
            <w:vAlign w:val="center"/>
          </w:tcPr>
          <w:p w:rsidR="00132B72" w:rsidRDefault="00132B72" w:rsidP="00132B72">
            <w:pPr>
              <w:spacing w:after="0"/>
              <w:ind w:left="135"/>
              <w:jc w:val="center"/>
            </w:pPr>
          </w:p>
        </w:tc>
        <w:tc>
          <w:tcPr>
            <w:tcW w:w="1915" w:type="dxa"/>
            <w:tcMar>
              <w:top w:w="50" w:type="dxa"/>
              <w:left w:w="100" w:type="dxa"/>
            </w:tcMar>
            <w:vAlign w:val="center"/>
          </w:tcPr>
          <w:p w:rsidR="00132B72" w:rsidRDefault="00132B72" w:rsidP="00132B72">
            <w:pPr>
              <w:spacing w:after="0"/>
              <w:ind w:left="135"/>
              <w:jc w:val="center"/>
            </w:pPr>
            <w:r>
              <w:rPr>
                <w:rFonts w:ascii="Times New Roman" w:hAnsi="Times New Roman"/>
                <w:color w:val="000000"/>
                <w:sz w:val="24"/>
              </w:rPr>
              <w:t xml:space="preserve"> 1 </w:t>
            </w:r>
          </w:p>
        </w:tc>
        <w:tc>
          <w:tcPr>
            <w:tcW w:w="2744" w:type="dxa"/>
            <w:tcMar>
              <w:top w:w="50" w:type="dxa"/>
              <w:left w:w="100" w:type="dxa"/>
            </w:tcMar>
            <w:vAlign w:val="center"/>
          </w:tcPr>
          <w:p w:rsidR="00132B72" w:rsidRPr="00D32D61" w:rsidRDefault="00132B72" w:rsidP="00132B72">
            <w:pPr>
              <w:spacing w:after="0"/>
              <w:ind w:left="135"/>
            </w:pPr>
            <w:r w:rsidRPr="00D32D61">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32D61">
                <w:rPr>
                  <w:rFonts w:ascii="Times New Roman" w:hAnsi="Times New Roman"/>
                  <w:color w:val="0000FF"/>
                  <w:u w:val="single"/>
                </w:rPr>
                <w:t>://</w:t>
              </w:r>
              <w:r>
                <w:rPr>
                  <w:rFonts w:ascii="Times New Roman" w:hAnsi="Times New Roman"/>
                  <w:color w:val="0000FF"/>
                  <w:u w:val="single"/>
                </w:rPr>
                <w:t>m</w:t>
              </w:r>
              <w:r w:rsidRPr="00D32D61">
                <w:rPr>
                  <w:rFonts w:ascii="Times New Roman" w:hAnsi="Times New Roman"/>
                  <w:color w:val="0000FF"/>
                  <w:u w:val="single"/>
                </w:rPr>
                <w:t>.</w:t>
              </w:r>
              <w:r>
                <w:rPr>
                  <w:rFonts w:ascii="Times New Roman" w:hAnsi="Times New Roman"/>
                  <w:color w:val="0000FF"/>
                  <w:u w:val="single"/>
                </w:rPr>
                <w:t>edsoo</w:t>
              </w:r>
              <w:r w:rsidRPr="00D32D61">
                <w:rPr>
                  <w:rFonts w:ascii="Times New Roman" w:hAnsi="Times New Roman"/>
                  <w:color w:val="0000FF"/>
                  <w:u w:val="single"/>
                </w:rPr>
                <w:t>.</w:t>
              </w:r>
              <w:r>
                <w:rPr>
                  <w:rFonts w:ascii="Times New Roman" w:hAnsi="Times New Roman"/>
                  <w:color w:val="0000FF"/>
                  <w:u w:val="single"/>
                </w:rPr>
                <w:t>ru</w:t>
              </w:r>
            </w:hyperlink>
          </w:p>
          <w:p w:rsidR="00132B72" w:rsidRPr="00D32D61" w:rsidRDefault="00132B72" w:rsidP="00132B72">
            <w:pPr>
              <w:spacing w:after="0"/>
              <w:ind w:left="135"/>
            </w:pPr>
            <w:r w:rsidRPr="00D32D61">
              <w:rPr>
                <w:rFonts w:ascii="Times New Roman" w:hAnsi="Times New Roman"/>
                <w:color w:val="000000"/>
                <w:sz w:val="24"/>
              </w:rPr>
              <w:t xml:space="preserve">Библиотека РЭШ </w:t>
            </w:r>
            <w:hyperlink r:id="rId26">
              <w:r>
                <w:rPr>
                  <w:rFonts w:ascii="Times New Roman" w:hAnsi="Times New Roman"/>
                  <w:color w:val="0000FF"/>
                  <w:u w:val="single"/>
                </w:rPr>
                <w:t>https</w:t>
              </w:r>
              <w:r w:rsidRPr="00D32D61">
                <w:rPr>
                  <w:rFonts w:ascii="Times New Roman" w:hAnsi="Times New Roman"/>
                  <w:color w:val="0000FF"/>
                  <w:u w:val="single"/>
                </w:rPr>
                <w:t>://</w:t>
              </w:r>
              <w:r>
                <w:rPr>
                  <w:rFonts w:ascii="Times New Roman" w:hAnsi="Times New Roman"/>
                  <w:color w:val="0000FF"/>
                  <w:u w:val="single"/>
                </w:rPr>
                <w:t>resh</w:t>
              </w:r>
              <w:r w:rsidRPr="00D32D61">
                <w:rPr>
                  <w:rFonts w:ascii="Times New Roman" w:hAnsi="Times New Roman"/>
                  <w:color w:val="0000FF"/>
                  <w:u w:val="single"/>
                </w:rPr>
                <w:t>.</w:t>
              </w:r>
              <w:r>
                <w:rPr>
                  <w:rFonts w:ascii="Times New Roman" w:hAnsi="Times New Roman"/>
                  <w:color w:val="0000FF"/>
                  <w:u w:val="single"/>
                </w:rPr>
                <w:t>edu</w:t>
              </w:r>
              <w:r w:rsidRPr="00D32D61">
                <w:rPr>
                  <w:rFonts w:ascii="Times New Roman" w:hAnsi="Times New Roman"/>
                  <w:color w:val="0000FF"/>
                  <w:u w:val="single"/>
                </w:rPr>
                <w:t>.</w:t>
              </w:r>
              <w:r>
                <w:rPr>
                  <w:rFonts w:ascii="Times New Roman" w:hAnsi="Times New Roman"/>
                  <w:color w:val="0000FF"/>
                  <w:u w:val="single"/>
                </w:rPr>
                <w:t>ru</w:t>
              </w:r>
            </w:hyperlink>
          </w:p>
        </w:tc>
      </w:tr>
      <w:tr w:rsidR="00132B72" w:rsidRPr="00101258" w:rsidTr="00534B6F">
        <w:trPr>
          <w:trHeight w:val="144"/>
          <w:tblCellSpacing w:w="20" w:type="nil"/>
        </w:trPr>
        <w:tc>
          <w:tcPr>
            <w:tcW w:w="1179" w:type="dxa"/>
            <w:tcMar>
              <w:top w:w="50" w:type="dxa"/>
              <w:left w:w="100" w:type="dxa"/>
            </w:tcMar>
            <w:vAlign w:val="center"/>
          </w:tcPr>
          <w:p w:rsidR="00132B72" w:rsidRDefault="00132B72" w:rsidP="00132B72">
            <w:pPr>
              <w:spacing w:after="0"/>
            </w:pPr>
            <w:r>
              <w:rPr>
                <w:rFonts w:ascii="Times New Roman" w:hAnsi="Times New Roman"/>
                <w:color w:val="000000"/>
                <w:sz w:val="24"/>
              </w:rPr>
              <w:t>2.2</w:t>
            </w:r>
          </w:p>
        </w:tc>
        <w:tc>
          <w:tcPr>
            <w:tcW w:w="4532" w:type="dxa"/>
            <w:tcMar>
              <w:top w:w="50" w:type="dxa"/>
              <w:left w:w="100" w:type="dxa"/>
            </w:tcMar>
            <w:vAlign w:val="center"/>
          </w:tcPr>
          <w:p w:rsidR="00132B72" w:rsidRDefault="00132B72" w:rsidP="00132B72">
            <w:pPr>
              <w:spacing w:after="0"/>
              <w:ind w:left="135"/>
            </w:pPr>
            <w:r>
              <w:rPr>
                <w:rFonts w:ascii="Times New Roman" w:hAnsi="Times New Roman"/>
                <w:color w:val="000000"/>
                <w:sz w:val="24"/>
              </w:rPr>
              <w:t>Неметаллы</w:t>
            </w:r>
          </w:p>
        </w:tc>
        <w:tc>
          <w:tcPr>
            <w:tcW w:w="1589" w:type="dxa"/>
            <w:tcMar>
              <w:top w:w="50" w:type="dxa"/>
              <w:left w:w="100" w:type="dxa"/>
            </w:tcMar>
            <w:vAlign w:val="center"/>
          </w:tcPr>
          <w:p w:rsidR="00132B72" w:rsidRDefault="001C1EB1" w:rsidP="00132B72">
            <w:pPr>
              <w:spacing w:after="0"/>
              <w:ind w:left="135"/>
              <w:jc w:val="center"/>
            </w:pPr>
            <w:r>
              <w:rPr>
                <w:rFonts w:ascii="Times New Roman" w:hAnsi="Times New Roman"/>
                <w:color w:val="000000"/>
                <w:sz w:val="24"/>
              </w:rPr>
              <w:t xml:space="preserve"> 10</w:t>
            </w:r>
            <w:r w:rsidR="00132B72">
              <w:rPr>
                <w:rFonts w:ascii="Times New Roman" w:hAnsi="Times New Roman"/>
                <w:color w:val="000000"/>
                <w:sz w:val="24"/>
              </w:rPr>
              <w:t xml:space="preserve"> </w:t>
            </w:r>
          </w:p>
        </w:tc>
        <w:tc>
          <w:tcPr>
            <w:tcW w:w="1841" w:type="dxa"/>
            <w:tcMar>
              <w:top w:w="50" w:type="dxa"/>
              <w:left w:w="100" w:type="dxa"/>
            </w:tcMar>
            <w:vAlign w:val="center"/>
          </w:tcPr>
          <w:p w:rsidR="00132B72" w:rsidRDefault="00132B72" w:rsidP="00132B72">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rsidR="00132B72" w:rsidRDefault="00132B72" w:rsidP="00132B72">
            <w:pPr>
              <w:spacing w:after="0"/>
              <w:ind w:left="135"/>
              <w:jc w:val="center"/>
            </w:pPr>
            <w:r>
              <w:rPr>
                <w:rFonts w:ascii="Times New Roman" w:hAnsi="Times New Roman"/>
                <w:color w:val="000000"/>
                <w:sz w:val="24"/>
              </w:rPr>
              <w:t xml:space="preserve"> 1 </w:t>
            </w:r>
          </w:p>
        </w:tc>
        <w:tc>
          <w:tcPr>
            <w:tcW w:w="2744" w:type="dxa"/>
            <w:tcMar>
              <w:top w:w="50" w:type="dxa"/>
              <w:left w:w="100" w:type="dxa"/>
            </w:tcMar>
            <w:vAlign w:val="center"/>
          </w:tcPr>
          <w:p w:rsidR="00132B72" w:rsidRPr="00D32D61" w:rsidRDefault="00132B72" w:rsidP="00132B72">
            <w:pPr>
              <w:spacing w:after="0"/>
              <w:ind w:left="135"/>
            </w:pPr>
            <w:r w:rsidRPr="00D32D61">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32D61">
                <w:rPr>
                  <w:rFonts w:ascii="Times New Roman" w:hAnsi="Times New Roman"/>
                  <w:color w:val="0000FF"/>
                  <w:u w:val="single"/>
                </w:rPr>
                <w:t>://</w:t>
              </w:r>
              <w:r>
                <w:rPr>
                  <w:rFonts w:ascii="Times New Roman" w:hAnsi="Times New Roman"/>
                  <w:color w:val="0000FF"/>
                  <w:u w:val="single"/>
                </w:rPr>
                <w:t>m</w:t>
              </w:r>
              <w:r w:rsidRPr="00D32D61">
                <w:rPr>
                  <w:rFonts w:ascii="Times New Roman" w:hAnsi="Times New Roman"/>
                  <w:color w:val="0000FF"/>
                  <w:u w:val="single"/>
                </w:rPr>
                <w:t>.</w:t>
              </w:r>
              <w:r>
                <w:rPr>
                  <w:rFonts w:ascii="Times New Roman" w:hAnsi="Times New Roman"/>
                  <w:color w:val="0000FF"/>
                  <w:u w:val="single"/>
                </w:rPr>
                <w:t>edsoo</w:t>
              </w:r>
              <w:r w:rsidRPr="00D32D61">
                <w:rPr>
                  <w:rFonts w:ascii="Times New Roman" w:hAnsi="Times New Roman"/>
                  <w:color w:val="0000FF"/>
                  <w:u w:val="single"/>
                </w:rPr>
                <w:t>.</w:t>
              </w:r>
              <w:r>
                <w:rPr>
                  <w:rFonts w:ascii="Times New Roman" w:hAnsi="Times New Roman"/>
                  <w:color w:val="0000FF"/>
                  <w:u w:val="single"/>
                </w:rPr>
                <w:t>ru</w:t>
              </w:r>
            </w:hyperlink>
          </w:p>
          <w:p w:rsidR="00132B72" w:rsidRPr="00D32D61" w:rsidRDefault="00132B72" w:rsidP="00132B72">
            <w:pPr>
              <w:spacing w:after="0"/>
              <w:ind w:left="135"/>
            </w:pPr>
            <w:r w:rsidRPr="00D32D61">
              <w:rPr>
                <w:rFonts w:ascii="Times New Roman" w:hAnsi="Times New Roman"/>
                <w:color w:val="000000"/>
                <w:sz w:val="24"/>
              </w:rPr>
              <w:t xml:space="preserve">Библиотека РЭШ </w:t>
            </w:r>
            <w:hyperlink r:id="rId28">
              <w:r>
                <w:rPr>
                  <w:rFonts w:ascii="Times New Roman" w:hAnsi="Times New Roman"/>
                  <w:color w:val="0000FF"/>
                  <w:u w:val="single"/>
                </w:rPr>
                <w:t>https</w:t>
              </w:r>
              <w:r w:rsidRPr="00D32D61">
                <w:rPr>
                  <w:rFonts w:ascii="Times New Roman" w:hAnsi="Times New Roman"/>
                  <w:color w:val="0000FF"/>
                  <w:u w:val="single"/>
                </w:rPr>
                <w:t>://</w:t>
              </w:r>
              <w:r>
                <w:rPr>
                  <w:rFonts w:ascii="Times New Roman" w:hAnsi="Times New Roman"/>
                  <w:color w:val="0000FF"/>
                  <w:u w:val="single"/>
                </w:rPr>
                <w:t>resh</w:t>
              </w:r>
              <w:r w:rsidRPr="00D32D61">
                <w:rPr>
                  <w:rFonts w:ascii="Times New Roman" w:hAnsi="Times New Roman"/>
                  <w:color w:val="0000FF"/>
                  <w:u w:val="single"/>
                </w:rPr>
                <w:t>.</w:t>
              </w:r>
              <w:r>
                <w:rPr>
                  <w:rFonts w:ascii="Times New Roman" w:hAnsi="Times New Roman"/>
                  <w:color w:val="0000FF"/>
                  <w:u w:val="single"/>
                </w:rPr>
                <w:t>edu</w:t>
              </w:r>
              <w:r w:rsidRPr="00D32D61">
                <w:rPr>
                  <w:rFonts w:ascii="Times New Roman" w:hAnsi="Times New Roman"/>
                  <w:color w:val="0000FF"/>
                  <w:u w:val="single"/>
                </w:rPr>
                <w:t>.</w:t>
              </w:r>
              <w:r>
                <w:rPr>
                  <w:rFonts w:ascii="Times New Roman" w:hAnsi="Times New Roman"/>
                  <w:color w:val="0000FF"/>
                  <w:u w:val="single"/>
                </w:rPr>
                <w:t>ru</w:t>
              </w:r>
            </w:hyperlink>
          </w:p>
        </w:tc>
      </w:tr>
      <w:tr w:rsidR="00132B72" w:rsidRPr="00101258" w:rsidTr="00534B6F">
        <w:trPr>
          <w:trHeight w:val="144"/>
          <w:tblCellSpacing w:w="20" w:type="nil"/>
        </w:trPr>
        <w:tc>
          <w:tcPr>
            <w:tcW w:w="1179" w:type="dxa"/>
            <w:tcMar>
              <w:top w:w="50" w:type="dxa"/>
              <w:left w:w="100" w:type="dxa"/>
            </w:tcMar>
            <w:vAlign w:val="center"/>
          </w:tcPr>
          <w:p w:rsidR="00132B72" w:rsidRDefault="00132B72" w:rsidP="00132B72">
            <w:pPr>
              <w:spacing w:after="0"/>
            </w:pPr>
            <w:r>
              <w:rPr>
                <w:rFonts w:ascii="Times New Roman" w:hAnsi="Times New Roman"/>
                <w:color w:val="000000"/>
                <w:sz w:val="24"/>
              </w:rPr>
              <w:t>3.1</w:t>
            </w:r>
          </w:p>
        </w:tc>
        <w:tc>
          <w:tcPr>
            <w:tcW w:w="4532" w:type="dxa"/>
            <w:tcMar>
              <w:top w:w="50" w:type="dxa"/>
              <w:left w:w="100" w:type="dxa"/>
            </w:tcMar>
            <w:vAlign w:val="center"/>
          </w:tcPr>
          <w:p w:rsidR="00132B72" w:rsidRDefault="00734369" w:rsidP="00734369">
            <w:pPr>
              <w:spacing w:after="0"/>
            </w:pPr>
            <w:r>
              <w:rPr>
                <w:rFonts w:ascii="Times New Roman" w:hAnsi="Times New Roman"/>
                <w:color w:val="000000"/>
                <w:sz w:val="24"/>
              </w:rPr>
              <w:t>Производство и применение веществ</w:t>
            </w:r>
          </w:p>
        </w:tc>
        <w:tc>
          <w:tcPr>
            <w:tcW w:w="1589" w:type="dxa"/>
            <w:tcMar>
              <w:top w:w="50" w:type="dxa"/>
              <w:left w:w="100" w:type="dxa"/>
            </w:tcMar>
            <w:vAlign w:val="center"/>
          </w:tcPr>
          <w:p w:rsidR="00132B72" w:rsidRDefault="001C1EB1" w:rsidP="00132B72">
            <w:pPr>
              <w:spacing w:after="0"/>
              <w:ind w:left="135"/>
              <w:jc w:val="center"/>
            </w:pPr>
            <w:r>
              <w:rPr>
                <w:rFonts w:ascii="Times New Roman" w:hAnsi="Times New Roman"/>
                <w:color w:val="000000"/>
                <w:sz w:val="24"/>
              </w:rPr>
              <w:t xml:space="preserve"> 11</w:t>
            </w:r>
            <w:r w:rsidR="00132B72">
              <w:rPr>
                <w:rFonts w:ascii="Times New Roman" w:hAnsi="Times New Roman"/>
                <w:color w:val="000000"/>
                <w:sz w:val="24"/>
              </w:rPr>
              <w:t xml:space="preserve"> </w:t>
            </w:r>
          </w:p>
        </w:tc>
        <w:tc>
          <w:tcPr>
            <w:tcW w:w="1841" w:type="dxa"/>
            <w:tcBorders>
              <w:right w:val="single" w:sz="4" w:space="0" w:color="auto"/>
            </w:tcBorders>
            <w:tcMar>
              <w:top w:w="50" w:type="dxa"/>
              <w:left w:w="100" w:type="dxa"/>
            </w:tcMar>
            <w:vAlign w:val="center"/>
          </w:tcPr>
          <w:p w:rsidR="00132B72" w:rsidRDefault="00132B72" w:rsidP="00132B72">
            <w:pPr>
              <w:spacing w:after="0"/>
              <w:ind w:left="135"/>
              <w:jc w:val="center"/>
            </w:pPr>
          </w:p>
        </w:tc>
        <w:tc>
          <w:tcPr>
            <w:tcW w:w="1915" w:type="dxa"/>
            <w:tcBorders>
              <w:left w:val="single" w:sz="4" w:space="0" w:color="auto"/>
              <w:right w:val="single" w:sz="4" w:space="0" w:color="auto"/>
            </w:tcBorders>
            <w:tcMar>
              <w:top w:w="50" w:type="dxa"/>
              <w:left w:w="100" w:type="dxa"/>
            </w:tcMar>
            <w:vAlign w:val="center"/>
          </w:tcPr>
          <w:p w:rsidR="00132B72" w:rsidRDefault="00132B72" w:rsidP="00132B72">
            <w:pPr>
              <w:spacing w:after="0"/>
              <w:ind w:left="135"/>
              <w:jc w:val="center"/>
            </w:pPr>
          </w:p>
        </w:tc>
        <w:tc>
          <w:tcPr>
            <w:tcW w:w="2744" w:type="dxa"/>
            <w:tcBorders>
              <w:left w:val="single" w:sz="4" w:space="0" w:color="auto"/>
            </w:tcBorders>
            <w:tcMar>
              <w:top w:w="50" w:type="dxa"/>
              <w:left w:w="100" w:type="dxa"/>
            </w:tcMar>
            <w:vAlign w:val="center"/>
          </w:tcPr>
          <w:p w:rsidR="00132B72" w:rsidRPr="00101258" w:rsidRDefault="00132B72" w:rsidP="00132B72">
            <w:pPr>
              <w:spacing w:after="0"/>
              <w:ind w:left="135"/>
              <w:rPr>
                <w:rFonts w:ascii="Calibri" w:eastAsia="Calibri" w:hAnsi="Calibri" w:cs="Times New Roman"/>
              </w:rPr>
            </w:pPr>
            <w:r w:rsidRPr="00101258">
              <w:rPr>
                <w:rFonts w:ascii="Times New Roman" w:eastAsia="Calibri" w:hAnsi="Times New Roman" w:cs="Times New Roman"/>
                <w:color w:val="000000"/>
                <w:sz w:val="24"/>
              </w:rPr>
              <w:t xml:space="preserve">Библиотека ЦОК </w:t>
            </w:r>
            <w:hyperlink r:id="rId29">
              <w:r w:rsidRPr="00101258">
                <w:rPr>
                  <w:rFonts w:ascii="Times New Roman" w:eastAsia="Calibri" w:hAnsi="Times New Roman" w:cs="Times New Roman"/>
                  <w:color w:val="0000FF"/>
                  <w:u w:val="single"/>
                </w:rPr>
                <w:t>https://m.edsoo.ru</w:t>
              </w:r>
            </w:hyperlink>
          </w:p>
          <w:p w:rsidR="00132B72" w:rsidRPr="00101258" w:rsidRDefault="00132B72" w:rsidP="00132B72">
            <w:pPr>
              <w:spacing w:after="0"/>
              <w:ind w:left="135"/>
            </w:pPr>
            <w:r w:rsidRPr="00101258">
              <w:rPr>
                <w:rFonts w:ascii="Times New Roman" w:eastAsia="Calibri" w:hAnsi="Times New Roman" w:cs="Times New Roman"/>
                <w:color w:val="000000"/>
                <w:sz w:val="24"/>
              </w:rPr>
              <w:t xml:space="preserve">Библиотека РЭШ </w:t>
            </w:r>
            <w:hyperlink r:id="rId30">
              <w:r w:rsidRPr="00101258">
                <w:rPr>
                  <w:rFonts w:ascii="Times New Roman" w:eastAsia="Calibri" w:hAnsi="Times New Roman" w:cs="Times New Roman"/>
                  <w:color w:val="0000FF"/>
                  <w:u w:val="single"/>
                </w:rPr>
                <w:t>https://resh.edu.ru</w:t>
              </w:r>
            </w:hyperlink>
          </w:p>
        </w:tc>
      </w:tr>
      <w:tr w:rsidR="00534B6F" w:rsidTr="00534B6F">
        <w:trPr>
          <w:trHeight w:val="144"/>
          <w:tblCellSpacing w:w="20" w:type="nil"/>
        </w:trPr>
        <w:tc>
          <w:tcPr>
            <w:tcW w:w="0" w:type="auto"/>
            <w:gridSpan w:val="2"/>
            <w:tcMar>
              <w:top w:w="50" w:type="dxa"/>
              <w:left w:w="100" w:type="dxa"/>
            </w:tcMar>
            <w:vAlign w:val="center"/>
          </w:tcPr>
          <w:p w:rsidR="00534B6F" w:rsidRDefault="00534B6F" w:rsidP="00132B7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534B6F" w:rsidRDefault="001C1EB1" w:rsidP="00132B72">
            <w:pPr>
              <w:spacing w:after="0"/>
              <w:ind w:left="135"/>
              <w:jc w:val="center"/>
            </w:pPr>
            <w:r>
              <w:rPr>
                <w:rFonts w:ascii="Times New Roman" w:hAnsi="Times New Roman"/>
                <w:color w:val="000000"/>
                <w:sz w:val="24"/>
              </w:rPr>
              <w:t>31</w:t>
            </w:r>
          </w:p>
        </w:tc>
        <w:tc>
          <w:tcPr>
            <w:tcW w:w="1841" w:type="dxa"/>
            <w:tcBorders>
              <w:right w:val="single" w:sz="4" w:space="0" w:color="auto"/>
            </w:tcBorders>
            <w:tcMar>
              <w:top w:w="50" w:type="dxa"/>
              <w:left w:w="100" w:type="dxa"/>
            </w:tcMar>
            <w:vAlign w:val="center"/>
          </w:tcPr>
          <w:p w:rsidR="00534B6F" w:rsidRDefault="00534B6F" w:rsidP="00132B72"/>
        </w:tc>
        <w:tc>
          <w:tcPr>
            <w:tcW w:w="1915" w:type="dxa"/>
            <w:tcBorders>
              <w:left w:val="single" w:sz="4" w:space="0" w:color="auto"/>
            </w:tcBorders>
            <w:vAlign w:val="center"/>
          </w:tcPr>
          <w:p w:rsidR="00534B6F" w:rsidRDefault="00534B6F" w:rsidP="00132B72"/>
        </w:tc>
        <w:tc>
          <w:tcPr>
            <w:tcW w:w="2744" w:type="dxa"/>
            <w:tcBorders>
              <w:left w:val="single" w:sz="4" w:space="0" w:color="auto"/>
            </w:tcBorders>
            <w:vAlign w:val="center"/>
          </w:tcPr>
          <w:p w:rsidR="00534B6F" w:rsidRDefault="00534B6F" w:rsidP="00132B72"/>
        </w:tc>
      </w:tr>
      <w:tr w:rsidR="00132B72" w:rsidTr="00534B6F">
        <w:trPr>
          <w:trHeight w:val="144"/>
          <w:tblCellSpacing w:w="20" w:type="nil"/>
        </w:trPr>
        <w:tc>
          <w:tcPr>
            <w:tcW w:w="0" w:type="auto"/>
            <w:gridSpan w:val="2"/>
            <w:tcMar>
              <w:top w:w="50" w:type="dxa"/>
              <w:left w:w="100" w:type="dxa"/>
            </w:tcMar>
            <w:vAlign w:val="center"/>
          </w:tcPr>
          <w:p w:rsidR="00132B72" w:rsidRPr="004334AF" w:rsidRDefault="00132B72" w:rsidP="00132B72">
            <w:pPr>
              <w:spacing w:after="0"/>
              <w:ind w:left="135"/>
            </w:pPr>
            <w:r w:rsidRPr="004334AF">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132B72" w:rsidRDefault="00132B72" w:rsidP="00132B72">
            <w:pPr>
              <w:spacing w:after="0"/>
              <w:ind w:left="135"/>
              <w:jc w:val="center"/>
            </w:pPr>
            <w:r w:rsidRPr="004334AF">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32B72" w:rsidRDefault="00132B72" w:rsidP="00132B72">
            <w:pPr>
              <w:spacing w:after="0"/>
              <w:ind w:left="135"/>
              <w:jc w:val="center"/>
            </w:pPr>
            <w:r>
              <w:rPr>
                <w:rFonts w:ascii="Times New Roman" w:hAnsi="Times New Roman"/>
                <w:color w:val="000000"/>
                <w:sz w:val="24"/>
              </w:rPr>
              <w:t xml:space="preserve"> 2 </w:t>
            </w:r>
          </w:p>
        </w:tc>
        <w:tc>
          <w:tcPr>
            <w:tcW w:w="1915" w:type="dxa"/>
            <w:tcBorders>
              <w:right w:val="single" w:sz="4" w:space="0" w:color="auto"/>
            </w:tcBorders>
            <w:tcMar>
              <w:top w:w="50" w:type="dxa"/>
              <w:left w:w="100" w:type="dxa"/>
            </w:tcMar>
            <w:vAlign w:val="center"/>
          </w:tcPr>
          <w:p w:rsidR="00132B72" w:rsidRDefault="00132B72" w:rsidP="00132B72">
            <w:pPr>
              <w:spacing w:after="0"/>
              <w:ind w:left="135"/>
              <w:jc w:val="center"/>
            </w:pPr>
            <w:r>
              <w:rPr>
                <w:rFonts w:ascii="Times New Roman" w:hAnsi="Times New Roman"/>
                <w:color w:val="000000"/>
                <w:sz w:val="24"/>
              </w:rPr>
              <w:t xml:space="preserve"> 3 </w:t>
            </w:r>
          </w:p>
        </w:tc>
        <w:tc>
          <w:tcPr>
            <w:tcW w:w="2744" w:type="dxa"/>
            <w:tcBorders>
              <w:left w:val="single" w:sz="4" w:space="0" w:color="auto"/>
            </w:tcBorders>
            <w:tcMar>
              <w:top w:w="50" w:type="dxa"/>
              <w:left w:w="100" w:type="dxa"/>
            </w:tcMar>
            <w:vAlign w:val="center"/>
          </w:tcPr>
          <w:p w:rsidR="00132B72" w:rsidRDefault="00132B72" w:rsidP="00132B72"/>
        </w:tc>
      </w:tr>
    </w:tbl>
    <w:p w:rsidR="00132B72" w:rsidRDefault="00132B72" w:rsidP="00132B72">
      <w:pPr>
        <w:sectPr w:rsidR="00132B72" w:rsidSect="00861F48">
          <w:pgSz w:w="11906" w:h="16383"/>
          <w:pgMar w:top="850" w:right="1416" w:bottom="1701" w:left="1134" w:header="720" w:footer="720" w:gutter="0"/>
          <w:cols w:space="720"/>
          <w:docGrid w:linePitch="299"/>
        </w:sectPr>
      </w:pPr>
    </w:p>
    <w:p w:rsidR="00AE4430" w:rsidRPr="00852188" w:rsidRDefault="00AE4430" w:rsidP="00AE4430">
      <w:pPr>
        <w:shd w:val="clear" w:color="auto" w:fill="FFFFFF"/>
        <w:spacing w:after="0" w:line="240" w:lineRule="auto"/>
        <w:jc w:val="both"/>
        <w:textAlignment w:val="baseline"/>
        <w:rPr>
          <w:rFonts w:ascii="Times New Roman" w:eastAsia="Times New Roman" w:hAnsi="Times New Roman" w:cs="Times New Roman"/>
          <w:color w:val="000000"/>
          <w:lang w:eastAsia="ru-RU"/>
        </w:rPr>
      </w:pPr>
    </w:p>
    <w:p w:rsidR="00B26C96" w:rsidRPr="00852188" w:rsidRDefault="00B26C96" w:rsidP="00B26C96">
      <w:pPr>
        <w:shd w:val="clear" w:color="auto" w:fill="FFFFFF"/>
        <w:spacing w:after="0" w:line="240" w:lineRule="auto"/>
        <w:jc w:val="both"/>
        <w:textAlignment w:val="baseline"/>
        <w:rPr>
          <w:rFonts w:ascii="Times New Roman" w:eastAsia="Times New Roman" w:hAnsi="Times New Roman" w:cs="Times New Roman"/>
          <w:color w:val="000000"/>
          <w:lang w:eastAsia="ru-RU"/>
        </w:rPr>
      </w:pPr>
    </w:p>
    <w:p w:rsidR="00B26C96" w:rsidRPr="000C54E4" w:rsidRDefault="00B26C96" w:rsidP="00B26C96">
      <w:pPr>
        <w:shd w:val="clear" w:color="auto" w:fill="FFFFFF"/>
        <w:spacing w:after="0" w:line="240" w:lineRule="auto"/>
        <w:jc w:val="both"/>
        <w:textAlignment w:val="baseline"/>
        <w:rPr>
          <w:rFonts w:ascii="Times New Roman" w:eastAsia="Times New Roman" w:hAnsi="Times New Roman" w:cs="Times New Roman"/>
          <w:b/>
          <w:color w:val="000000"/>
          <w:u w:val="single"/>
          <w:lang w:eastAsia="ru-RU"/>
        </w:rPr>
      </w:pPr>
      <w:r w:rsidRPr="000C54E4">
        <w:rPr>
          <w:rFonts w:ascii="Times New Roman" w:eastAsia="Times New Roman" w:hAnsi="Times New Roman" w:cs="Times New Roman"/>
          <w:b/>
          <w:color w:val="000000"/>
          <w:u w:val="single"/>
          <w:lang w:eastAsia="ru-RU"/>
        </w:rPr>
        <w:t>Содержание учебного предмета “Химия”</w:t>
      </w:r>
    </w:p>
    <w:p w:rsidR="00543AC1" w:rsidRPr="00852188" w:rsidRDefault="000C54E4" w:rsidP="000C54E4">
      <w:pPr>
        <w:shd w:val="clear" w:color="auto" w:fill="FFFFFF"/>
        <w:tabs>
          <w:tab w:val="left" w:pos="6285"/>
        </w:tabs>
        <w:spacing w:after="0" w:line="240" w:lineRule="auto"/>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ab/>
      </w:r>
    </w:p>
    <w:p w:rsidR="00543AC1" w:rsidRPr="00852188" w:rsidRDefault="00A04BD7" w:rsidP="00543AC1">
      <w:pPr>
        <w:shd w:val="clear" w:color="auto" w:fill="FFFFFF"/>
        <w:spacing w:after="0" w:line="240" w:lineRule="auto"/>
        <w:jc w:val="both"/>
        <w:textAlignment w:val="baseline"/>
        <w:rPr>
          <w:rFonts w:ascii="Segoe UI" w:eastAsia="Times New Roman" w:hAnsi="Segoe UI" w:cs="Segoe UI"/>
          <w:b/>
          <w:color w:val="000000"/>
          <w:u w:val="single"/>
          <w:lang w:eastAsia="ru-RU"/>
        </w:rPr>
      </w:pPr>
      <w:r w:rsidRPr="00852188">
        <w:rPr>
          <w:rFonts w:ascii="Segoe UI" w:eastAsia="Times New Roman" w:hAnsi="Segoe UI" w:cs="Segoe UI"/>
          <w:b/>
          <w:color w:val="000000"/>
          <w:u w:val="single"/>
          <w:lang w:eastAsia="ru-RU"/>
        </w:rPr>
        <w:t xml:space="preserve">Раздел </w:t>
      </w:r>
      <w:r w:rsidRPr="00852188">
        <w:rPr>
          <w:rFonts w:ascii="Segoe UI" w:eastAsia="Times New Roman" w:hAnsi="Segoe UI" w:cs="Segoe UI"/>
          <w:b/>
          <w:color w:val="000000"/>
          <w:u w:val="single"/>
          <w:lang w:val="en-US" w:eastAsia="ru-RU"/>
        </w:rPr>
        <w:t>I</w:t>
      </w:r>
      <w:r w:rsidRPr="00852188">
        <w:rPr>
          <w:rFonts w:ascii="Segoe UI" w:eastAsia="Times New Roman" w:hAnsi="Segoe UI" w:cs="Segoe UI"/>
          <w:b/>
          <w:color w:val="000000"/>
          <w:u w:val="single"/>
          <w:lang w:eastAsia="ru-RU"/>
        </w:rPr>
        <w:t xml:space="preserve">. </w:t>
      </w:r>
      <w:r w:rsidR="00543AC1" w:rsidRPr="00852188">
        <w:rPr>
          <w:rFonts w:ascii="Segoe UI" w:eastAsia="Times New Roman" w:hAnsi="Segoe UI" w:cs="Segoe UI"/>
          <w:b/>
          <w:color w:val="000000"/>
          <w:u w:val="single"/>
          <w:lang w:eastAsia="ru-RU"/>
        </w:rPr>
        <w:t>Общая химия</w:t>
      </w:r>
    </w:p>
    <w:p w:rsidR="009D4281" w:rsidRPr="00E81A6E" w:rsidRDefault="00543AC1" w:rsidP="00543AC1">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E81A6E">
        <w:rPr>
          <w:rFonts w:ascii="Times New Roman" w:eastAsia="Times New Roman" w:hAnsi="Times New Roman" w:cs="Times New Roman"/>
          <w:b/>
          <w:color w:val="000000"/>
          <w:sz w:val="24"/>
          <w:szCs w:val="24"/>
          <w:lang w:eastAsia="ru-RU"/>
        </w:rPr>
        <w:t>Важнейшие понятия и зак</w:t>
      </w:r>
      <w:r w:rsidR="00C90E58" w:rsidRPr="00E81A6E">
        <w:rPr>
          <w:rFonts w:ascii="Times New Roman" w:eastAsia="Times New Roman" w:hAnsi="Times New Roman" w:cs="Times New Roman"/>
          <w:b/>
          <w:color w:val="000000"/>
          <w:sz w:val="24"/>
          <w:szCs w:val="24"/>
          <w:lang w:eastAsia="ru-RU"/>
        </w:rPr>
        <w:t>оны химии</w:t>
      </w:r>
    </w:p>
    <w:p w:rsidR="00543AC1" w:rsidRPr="00E81A6E" w:rsidRDefault="00543AC1" w:rsidP="00543AC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Атом. Вещество. Простые и сложные вещества. Элемент. Изотопы. Массовое число. Число Авогадро. Моль. Молярный объём. Химическая реакция.</w:t>
      </w:r>
      <w:r w:rsidR="009D4281" w:rsidRPr="00E81A6E">
        <w:rPr>
          <w:rFonts w:ascii="Times New Roman" w:eastAsia="Times New Roman" w:hAnsi="Times New Roman" w:cs="Times New Roman"/>
          <w:color w:val="000000"/>
          <w:sz w:val="24"/>
          <w:szCs w:val="24"/>
          <w:lang w:eastAsia="ru-RU"/>
        </w:rPr>
        <w:t xml:space="preserve"> </w:t>
      </w:r>
      <w:r w:rsidRPr="00E81A6E">
        <w:rPr>
          <w:rFonts w:ascii="Times New Roman" w:eastAsia="Times New Roman" w:hAnsi="Times New Roman" w:cs="Times New Roman"/>
          <w:color w:val="000000"/>
          <w:sz w:val="24"/>
          <w:szCs w:val="24"/>
          <w:lang w:eastAsia="ru-RU"/>
        </w:rPr>
        <w:t>Закон сохранения массы, закон постоянства состава, закон Авогадро.</w:t>
      </w:r>
      <w:r w:rsidR="00BB0178" w:rsidRPr="00E81A6E">
        <w:rPr>
          <w:rFonts w:ascii="Times New Roman" w:eastAsia="Times New Roman" w:hAnsi="Times New Roman" w:cs="Times New Roman"/>
          <w:color w:val="000000"/>
          <w:sz w:val="24"/>
          <w:szCs w:val="24"/>
          <w:lang w:eastAsia="ru-RU"/>
        </w:rPr>
        <w:t xml:space="preserve"> А. Лавуазье — творец химической революции и основоположник классической химии.</w:t>
      </w:r>
    </w:p>
    <w:p w:rsidR="00852188" w:rsidRPr="00E81A6E" w:rsidRDefault="00852188" w:rsidP="00543AC1">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E81A6E">
        <w:rPr>
          <w:rFonts w:ascii="Times New Roman" w:eastAsia="Times New Roman" w:hAnsi="Times New Roman" w:cs="Times New Roman"/>
          <w:b/>
          <w:color w:val="000000"/>
          <w:sz w:val="24"/>
          <w:szCs w:val="24"/>
          <w:lang w:eastAsia="ru-RU"/>
        </w:rPr>
        <w:t>Теория с</w:t>
      </w:r>
      <w:r w:rsidR="00C90E58" w:rsidRPr="00E81A6E">
        <w:rPr>
          <w:rFonts w:ascii="Times New Roman" w:eastAsia="Times New Roman" w:hAnsi="Times New Roman" w:cs="Times New Roman"/>
          <w:b/>
          <w:color w:val="000000"/>
          <w:sz w:val="24"/>
          <w:szCs w:val="24"/>
          <w:lang w:eastAsia="ru-RU"/>
        </w:rPr>
        <w:t xml:space="preserve">троения атома </w:t>
      </w:r>
    </w:p>
    <w:p w:rsidR="00543AC1" w:rsidRPr="00E81A6E" w:rsidRDefault="00543AC1" w:rsidP="00543AC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 Модели строения атома. Ядро и нуклоны. Электрон. Атомная орбиталь. Распределение электронов по орбиталям. Электронная конфигурация атомов. Валентные электроны.</w:t>
      </w:r>
    </w:p>
    <w:p w:rsidR="00543AC1" w:rsidRPr="00E81A6E" w:rsidRDefault="00543AC1" w:rsidP="00543AC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А. Лавуазье — творец химической революции и основоположник классической химии. Предсказание Д. И. Менделеевым существования новых химических элементов.</w:t>
      </w:r>
    </w:p>
    <w:p w:rsidR="006372E2" w:rsidRPr="00E81A6E" w:rsidRDefault="00852188" w:rsidP="00543AC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b/>
          <w:color w:val="000000"/>
          <w:sz w:val="24"/>
          <w:szCs w:val="24"/>
          <w:lang w:eastAsia="ru-RU"/>
        </w:rPr>
        <w:t xml:space="preserve">Строение </w:t>
      </w:r>
      <w:r w:rsidR="00C90E58" w:rsidRPr="00E81A6E">
        <w:rPr>
          <w:rFonts w:ascii="Times New Roman" w:eastAsia="Times New Roman" w:hAnsi="Times New Roman" w:cs="Times New Roman"/>
          <w:b/>
          <w:color w:val="000000"/>
          <w:sz w:val="24"/>
          <w:szCs w:val="24"/>
          <w:lang w:eastAsia="ru-RU"/>
        </w:rPr>
        <w:t xml:space="preserve">и многообразие веществ </w:t>
      </w:r>
    </w:p>
    <w:p w:rsidR="00733664" w:rsidRPr="00E81A6E" w:rsidRDefault="00543AC1" w:rsidP="00543AC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 xml:space="preserve">Химическая связь и её виды. Ковалентная связь, её разновидности и механизмы образования. Электроотрицательность. Валентность. Степень окисления. Ионная связь. Металлическая связь. Водородная связь. Вещества молекулярного и немолекулярного строения. </w:t>
      </w:r>
    </w:p>
    <w:p w:rsidR="00543AC1" w:rsidRPr="00E81A6E" w:rsidRDefault="00543AC1" w:rsidP="00543AC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Аморфное</w:t>
      </w:r>
      <w:r w:rsidR="00733664" w:rsidRPr="00E81A6E">
        <w:rPr>
          <w:rFonts w:ascii="Times New Roman" w:eastAsia="Times New Roman" w:hAnsi="Times New Roman" w:cs="Times New Roman"/>
          <w:color w:val="000000"/>
          <w:sz w:val="24"/>
          <w:szCs w:val="24"/>
          <w:lang w:eastAsia="ru-RU"/>
        </w:rPr>
        <w:t xml:space="preserve"> </w:t>
      </w:r>
      <w:r w:rsidRPr="00E81A6E">
        <w:rPr>
          <w:rFonts w:ascii="Times New Roman" w:eastAsia="Times New Roman" w:hAnsi="Times New Roman" w:cs="Times New Roman"/>
          <w:color w:val="000000"/>
          <w:sz w:val="24"/>
          <w:szCs w:val="24"/>
          <w:lang w:eastAsia="ru-RU"/>
        </w:rPr>
        <w:t>и кристаллическое состояние веществ. Кристаллические решётки и их типы. Причины многообразия веществ: изомерия, гомология, аллотропия, изотопия.</w:t>
      </w:r>
    </w:p>
    <w:p w:rsidR="00543AC1" w:rsidRPr="00E81A6E" w:rsidRDefault="00543AC1" w:rsidP="00543AC1">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Комплексные соединения.</w:t>
      </w:r>
    </w:p>
    <w:p w:rsidR="00E8756F" w:rsidRPr="00E81A6E" w:rsidRDefault="00852188" w:rsidP="00AC556D">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E81A6E">
        <w:rPr>
          <w:rFonts w:ascii="Times New Roman" w:eastAsia="Times New Roman" w:hAnsi="Times New Roman" w:cs="Times New Roman"/>
          <w:b/>
          <w:color w:val="000000"/>
          <w:sz w:val="24"/>
          <w:szCs w:val="24"/>
          <w:lang w:eastAsia="ru-RU"/>
        </w:rPr>
        <w:t>См</w:t>
      </w:r>
      <w:r w:rsidR="00C90E58" w:rsidRPr="00E81A6E">
        <w:rPr>
          <w:rFonts w:ascii="Times New Roman" w:eastAsia="Times New Roman" w:hAnsi="Times New Roman" w:cs="Times New Roman"/>
          <w:b/>
          <w:color w:val="000000"/>
          <w:sz w:val="24"/>
          <w:szCs w:val="24"/>
          <w:lang w:eastAsia="ru-RU"/>
        </w:rPr>
        <w:t xml:space="preserve">еси и растворы веществ </w:t>
      </w:r>
    </w:p>
    <w:p w:rsidR="00AC556D" w:rsidRPr="00E81A6E" w:rsidRDefault="00543AC1" w:rsidP="00A6282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Чистые вещества и</w:t>
      </w:r>
      <w:r w:rsidR="00AC556D" w:rsidRPr="00E81A6E">
        <w:rPr>
          <w:rFonts w:ascii="Times New Roman" w:eastAsia="Times New Roman" w:hAnsi="Times New Roman" w:cs="Times New Roman"/>
          <w:color w:val="000000"/>
          <w:sz w:val="24"/>
          <w:szCs w:val="24"/>
          <w:lang w:eastAsia="ru-RU"/>
        </w:rPr>
        <w:t xml:space="preserve"> смеси. Истинные растворы. Растворитель и растворённое вещество. Растворение как физико-химический процесс. Способы выражения концентрации растворов: массовая доля растворённого вещества, молярная концентрация. Растворы электролитов. Дисперсность</w:t>
      </w:r>
      <w:r w:rsidR="00A62823" w:rsidRPr="00E81A6E">
        <w:rPr>
          <w:rFonts w:ascii="Times New Roman" w:eastAsia="Times New Roman" w:hAnsi="Times New Roman" w:cs="Times New Roman"/>
          <w:color w:val="000000"/>
          <w:sz w:val="24"/>
          <w:szCs w:val="24"/>
          <w:lang w:eastAsia="ru-RU"/>
        </w:rPr>
        <w:t xml:space="preserve">. </w:t>
      </w:r>
      <w:r w:rsidR="00AC556D" w:rsidRPr="00E81A6E">
        <w:rPr>
          <w:rFonts w:ascii="Times New Roman" w:eastAsia="Times New Roman" w:hAnsi="Times New Roman" w:cs="Times New Roman"/>
          <w:color w:val="000000"/>
          <w:sz w:val="24"/>
          <w:szCs w:val="24"/>
          <w:lang w:eastAsia="ru-RU"/>
        </w:rPr>
        <w:t>Дисперсные системы. Коллоидные растворы. Гели и золи.</w:t>
      </w:r>
    </w:p>
    <w:p w:rsidR="001E0440" w:rsidRPr="00E81A6E" w:rsidRDefault="001E0440" w:rsidP="00A6282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Практическая работа №1 по теме: “Приготовление растворов заданной концентрации”</w:t>
      </w:r>
    </w:p>
    <w:p w:rsidR="00BB02E2" w:rsidRPr="00E81A6E" w:rsidRDefault="00AC556D" w:rsidP="00A6282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b/>
          <w:color w:val="000000"/>
          <w:sz w:val="24"/>
          <w:szCs w:val="24"/>
          <w:lang w:eastAsia="ru-RU"/>
        </w:rPr>
        <w:t>Химические реакции</w:t>
      </w:r>
      <w:r w:rsidR="00852188" w:rsidRPr="00E81A6E">
        <w:rPr>
          <w:rFonts w:ascii="Times New Roman" w:eastAsia="Times New Roman" w:hAnsi="Times New Roman" w:cs="Times New Roman"/>
          <w:color w:val="000000"/>
          <w:sz w:val="24"/>
          <w:szCs w:val="24"/>
          <w:lang w:eastAsia="ru-RU"/>
        </w:rPr>
        <w:t xml:space="preserve"> </w:t>
      </w:r>
    </w:p>
    <w:p w:rsidR="00AC556D" w:rsidRPr="00E81A6E" w:rsidRDefault="00AC556D" w:rsidP="00A6282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Химические реакции в системе природных взаимодействий. Реагенты и продукты реакций. Классификации органических и неорганических реакций. Тепловые эффекты реакции. Термохимические уравнения реакций. Скорость химической реакции. Энергия активации. Факторы, влияющие на скорость реакции. Катализ и катализаторы. Ингибиторы.</w:t>
      </w:r>
    </w:p>
    <w:p w:rsidR="00AC556D" w:rsidRPr="00E81A6E" w:rsidRDefault="00AC556D" w:rsidP="00A6282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Промоторы. Каталитические яды. Ферменты. Обратимые и необратимые реакции. Химическое равновесие. Факторы, смещающие равновесие. Принцип Ле Шателье. Закон действующих масс.</w:t>
      </w:r>
    </w:p>
    <w:p w:rsidR="007B17FC" w:rsidRPr="00E81A6E" w:rsidRDefault="00AC556D" w:rsidP="008D36B6">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E81A6E">
        <w:rPr>
          <w:rFonts w:ascii="Times New Roman" w:eastAsia="Times New Roman" w:hAnsi="Times New Roman" w:cs="Times New Roman"/>
          <w:b/>
          <w:color w:val="000000"/>
          <w:sz w:val="24"/>
          <w:szCs w:val="24"/>
          <w:lang w:eastAsia="ru-RU"/>
        </w:rPr>
        <w:t>Теория электролитической дисс</w:t>
      </w:r>
      <w:r w:rsidR="00C90E58" w:rsidRPr="00E81A6E">
        <w:rPr>
          <w:rFonts w:ascii="Times New Roman" w:eastAsia="Times New Roman" w:hAnsi="Times New Roman" w:cs="Times New Roman"/>
          <w:b/>
          <w:color w:val="000000"/>
          <w:sz w:val="24"/>
          <w:szCs w:val="24"/>
          <w:lang w:eastAsia="ru-RU"/>
        </w:rPr>
        <w:t xml:space="preserve">оциации </w:t>
      </w:r>
    </w:p>
    <w:p w:rsidR="008D36B6" w:rsidRPr="00E81A6E" w:rsidRDefault="00AC556D" w:rsidP="008D36B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Электролиты. Анионы и катионы. Сильные и слабые электролиты. Электролитическая диссоциация. Степень диссоциации. Реакции ионного обмена в водных растворах. Ионное произведение воды. Водородный показатель (рН) раствора. Индикаторы. Гидролиз органических</w:t>
      </w:r>
      <w:r w:rsidR="008D36B6" w:rsidRPr="00E81A6E">
        <w:rPr>
          <w:rFonts w:ascii="Times New Roman" w:eastAsia="Times New Roman" w:hAnsi="Times New Roman" w:cs="Times New Roman"/>
          <w:color w:val="000000"/>
          <w:sz w:val="24"/>
          <w:szCs w:val="24"/>
          <w:lang w:eastAsia="ru-RU"/>
        </w:rPr>
        <w:t xml:space="preserve"> и неорганических соединений.</w:t>
      </w:r>
    </w:p>
    <w:p w:rsidR="008D36B6" w:rsidRPr="00E81A6E" w:rsidRDefault="008D36B6" w:rsidP="008D36B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Окислительно-восстановительные реакции. Метод электронного баланса. Электролиз. Химические источники тока, гальванические элементы и аккумуляторы.</w:t>
      </w:r>
    </w:p>
    <w:p w:rsidR="001E0440" w:rsidRPr="00E81A6E" w:rsidRDefault="001E0440" w:rsidP="008D36B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hAnsi="Times New Roman" w:cs="Times New Roman"/>
          <w:sz w:val="24"/>
          <w:szCs w:val="24"/>
        </w:rPr>
        <w:t>Практическая работа №2 по теме: “Идентификация неорганических веществ”.</w:t>
      </w:r>
    </w:p>
    <w:p w:rsidR="008D36B6" w:rsidRPr="00E81A6E" w:rsidRDefault="00A04BD7" w:rsidP="008D36B6">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E81A6E">
        <w:rPr>
          <w:rFonts w:ascii="Times New Roman" w:eastAsia="Times New Roman" w:hAnsi="Times New Roman" w:cs="Times New Roman"/>
          <w:b/>
          <w:color w:val="000000"/>
          <w:sz w:val="24"/>
          <w:szCs w:val="24"/>
          <w:lang w:eastAsia="ru-RU"/>
        </w:rPr>
        <w:t xml:space="preserve">Раздел </w:t>
      </w:r>
      <w:r w:rsidRPr="00E81A6E">
        <w:rPr>
          <w:rFonts w:ascii="Times New Roman" w:eastAsia="Times New Roman" w:hAnsi="Times New Roman" w:cs="Times New Roman"/>
          <w:b/>
          <w:color w:val="000000"/>
          <w:sz w:val="24"/>
          <w:szCs w:val="24"/>
          <w:lang w:val="en-US" w:eastAsia="ru-RU"/>
        </w:rPr>
        <w:t>II</w:t>
      </w:r>
      <w:r w:rsidRPr="00E81A6E">
        <w:rPr>
          <w:rFonts w:ascii="Times New Roman" w:eastAsia="Times New Roman" w:hAnsi="Times New Roman" w:cs="Times New Roman"/>
          <w:b/>
          <w:color w:val="000000"/>
          <w:sz w:val="24"/>
          <w:szCs w:val="24"/>
          <w:lang w:eastAsia="ru-RU"/>
        </w:rPr>
        <w:t>. Неорганическая химия</w:t>
      </w:r>
    </w:p>
    <w:p w:rsidR="005078FB" w:rsidRPr="00E81A6E" w:rsidRDefault="00C90E58" w:rsidP="008D36B6">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E81A6E">
        <w:rPr>
          <w:rFonts w:ascii="Times New Roman" w:eastAsia="Times New Roman" w:hAnsi="Times New Roman" w:cs="Times New Roman"/>
          <w:b/>
          <w:color w:val="000000"/>
          <w:sz w:val="24"/>
          <w:szCs w:val="24"/>
          <w:lang w:eastAsia="ru-RU"/>
        </w:rPr>
        <w:t xml:space="preserve">Металлы и неметаллы </w:t>
      </w:r>
    </w:p>
    <w:p w:rsidR="00852188" w:rsidRPr="00E81A6E" w:rsidRDefault="00852188" w:rsidP="008D36B6">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E81A6E">
        <w:rPr>
          <w:rFonts w:ascii="Times New Roman" w:eastAsia="Times New Roman" w:hAnsi="Times New Roman" w:cs="Times New Roman"/>
          <w:b/>
          <w:color w:val="000000"/>
          <w:sz w:val="24"/>
          <w:szCs w:val="24"/>
          <w:lang w:eastAsia="ru-RU"/>
        </w:rPr>
        <w:t xml:space="preserve">Металлы </w:t>
      </w:r>
    </w:p>
    <w:p w:rsidR="008D36B6" w:rsidRPr="00E81A6E" w:rsidRDefault="008D36B6" w:rsidP="008D36B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 xml:space="preserve">Характерные особенности металлов. Положение металлов в Периодической системе. Металлы — химические элементы и простые вещества. Физические и химические свойства </w:t>
      </w:r>
      <w:r w:rsidRPr="00E81A6E">
        <w:rPr>
          <w:rFonts w:ascii="Times New Roman" w:eastAsia="Times New Roman" w:hAnsi="Times New Roman" w:cs="Times New Roman"/>
          <w:color w:val="000000"/>
          <w:sz w:val="24"/>
          <w:szCs w:val="24"/>
          <w:lang w:eastAsia="ru-RU"/>
        </w:rPr>
        <w:lastRenderedPageBreak/>
        <w:t>металлов. Общая характеристика металлов IА-группы. Щелочные металлы и их соединения. Строение, основные свойства, области применения и получение.</w:t>
      </w:r>
    </w:p>
    <w:p w:rsidR="008D36B6" w:rsidRPr="00E81A6E" w:rsidRDefault="008D36B6" w:rsidP="008D36B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Общая характеристика металлов IIА-группы. Щёлочноземельные металлы и их важнейшие соединения. Жёсткость воды и способы её устранения.</w:t>
      </w:r>
    </w:p>
    <w:p w:rsidR="008D36B6" w:rsidRPr="00E81A6E" w:rsidRDefault="008D36B6" w:rsidP="008D36B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Краткая характеристика элементов IIIА-группы. Алюминий и его соединения. Амфотерность оксида и гидроксида алюминия. Алюминотермия. Получение и применение алюминия.</w:t>
      </w:r>
    </w:p>
    <w:p w:rsidR="008D36B6" w:rsidRPr="00E81A6E" w:rsidRDefault="008D36B6" w:rsidP="008D36B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Железо как представитель d-элементов. Аллотропия железа. Основные соединения железа (II) и (III). Качественные реакции на катионы железа.</w:t>
      </w:r>
    </w:p>
    <w:p w:rsidR="008D36B6" w:rsidRPr="00E81A6E" w:rsidRDefault="008D36B6" w:rsidP="008D36B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Получение и применение металлов. Коррозия металлов и способы защиты от неё. Сплавы. Производство чугуна и стали.</w:t>
      </w:r>
    </w:p>
    <w:p w:rsidR="001E0440" w:rsidRPr="00E81A6E" w:rsidRDefault="001E0440" w:rsidP="008D36B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Практическая работа №3 по теме: “Решение экспериментальных задач”</w:t>
      </w:r>
    </w:p>
    <w:p w:rsidR="007D6D5E" w:rsidRPr="00E81A6E" w:rsidRDefault="00C90E58" w:rsidP="008D36B6">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E81A6E">
        <w:rPr>
          <w:rFonts w:ascii="Times New Roman" w:eastAsia="Times New Roman" w:hAnsi="Times New Roman" w:cs="Times New Roman"/>
          <w:b/>
          <w:color w:val="000000"/>
          <w:sz w:val="24"/>
          <w:szCs w:val="24"/>
          <w:lang w:eastAsia="ru-RU"/>
        </w:rPr>
        <w:t xml:space="preserve">Неметаллы </w:t>
      </w:r>
    </w:p>
    <w:p w:rsidR="008D36B6" w:rsidRPr="00E81A6E" w:rsidRDefault="008D36B6" w:rsidP="008D36B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Положение неметаллов в Периодической системе. Неметаллы — химические элементы и простые вещества. Физические и химические свойства неметаллов.</w:t>
      </w:r>
    </w:p>
    <w:p w:rsidR="008D36B6" w:rsidRPr="00E81A6E" w:rsidRDefault="008D36B6" w:rsidP="008D36B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Общая характеристика галогенов — химических элементов, простых веществ и их соединений. Химические свойства и способы получения галогенов. Галогеноводороды. Галогениды. Кислородсодержащие соединения хлора.</w:t>
      </w:r>
    </w:p>
    <w:p w:rsidR="00543AC1" w:rsidRPr="00E81A6E" w:rsidRDefault="008D36B6" w:rsidP="008D36B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Благородные газы.</w:t>
      </w:r>
    </w:p>
    <w:p w:rsidR="000859ED" w:rsidRPr="00E81A6E" w:rsidRDefault="000859ED" w:rsidP="000859E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Взаимосвязь неорганической и органической химии. Химия в нашей жизни</w:t>
      </w:r>
    </w:p>
    <w:p w:rsidR="000859ED" w:rsidRPr="00E81A6E" w:rsidRDefault="000859ED" w:rsidP="000859E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 xml:space="preserve">Классификация и взаимосвязь неорганических и органических веществ и материалов. Сравнительная характеристика металлов и неметаллов и их соединений. Оксиды, гидроксиды и соли: основные свойства и способы получения. Сравнительная характеристика </w:t>
      </w:r>
      <w:r w:rsidRPr="00E81A6E">
        <w:rPr>
          <w:rStyle w:val="ad"/>
          <w:rFonts w:ascii="Times New Roman" w:hAnsi="Times New Roman" w:cs="Times New Roman"/>
          <w:color w:val="auto"/>
          <w:sz w:val="24"/>
          <w:szCs w:val="24"/>
        </w:rPr>
        <w:t>свойств</w:t>
      </w:r>
      <w:r w:rsidRPr="00E81A6E">
        <w:rPr>
          <w:rFonts w:ascii="Times New Roman" w:eastAsia="Times New Roman" w:hAnsi="Times New Roman" w:cs="Times New Roman"/>
          <w:sz w:val="24"/>
          <w:szCs w:val="24"/>
          <w:lang w:eastAsia="ru-RU"/>
        </w:rPr>
        <w:t xml:space="preserve"> </w:t>
      </w:r>
      <w:r w:rsidRPr="00E81A6E">
        <w:rPr>
          <w:rFonts w:ascii="Times New Roman" w:eastAsia="Times New Roman" w:hAnsi="Times New Roman" w:cs="Times New Roman"/>
          <w:color w:val="000000"/>
          <w:sz w:val="24"/>
          <w:szCs w:val="24"/>
          <w:lang w:eastAsia="ru-RU"/>
        </w:rPr>
        <w:t>оксидов и гидроксидов неметаллов и металлов.</w:t>
      </w:r>
    </w:p>
    <w:p w:rsidR="000859ED" w:rsidRPr="00E81A6E" w:rsidRDefault="000859ED" w:rsidP="000859E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Неорганические вещества. Органические вещества. Их классификация и взаимосвязь. Обобщение знаний о неорганических и органических реакциях.</w:t>
      </w:r>
    </w:p>
    <w:p w:rsidR="000859ED" w:rsidRPr="00E81A6E" w:rsidRDefault="000859ED" w:rsidP="000859E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Развитие биологической химии — актуальная потребность</w:t>
      </w:r>
      <w:r w:rsidR="009D10F6" w:rsidRPr="00E81A6E">
        <w:rPr>
          <w:rFonts w:ascii="Times New Roman" w:eastAsia="Times New Roman" w:hAnsi="Times New Roman" w:cs="Times New Roman"/>
          <w:color w:val="000000"/>
          <w:sz w:val="24"/>
          <w:szCs w:val="24"/>
          <w:lang w:eastAsia="ru-RU"/>
        </w:rPr>
        <w:t xml:space="preserve"> нашего времени.</w:t>
      </w:r>
    </w:p>
    <w:p w:rsidR="009D10F6" w:rsidRPr="00E81A6E" w:rsidRDefault="005078FB" w:rsidP="000859E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b/>
          <w:color w:val="000000"/>
          <w:sz w:val="24"/>
          <w:szCs w:val="24"/>
          <w:lang w:eastAsia="ru-RU"/>
        </w:rPr>
        <w:t xml:space="preserve">Производство и применение веществ и материалов.    </w:t>
      </w:r>
    </w:p>
    <w:p w:rsidR="009D10F6" w:rsidRPr="00E81A6E" w:rsidRDefault="009D10F6" w:rsidP="009D10F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 xml:space="preserve"> Химическая технология. Принципы организации современного производства. Химическое сырьё. Металлические руды. Общие способы получения металлов. Металлургия, металлургические процессы. Химическая технология синтеза аммиака.</w:t>
      </w:r>
    </w:p>
    <w:p w:rsidR="009D10F6" w:rsidRPr="00E81A6E" w:rsidRDefault="009D10F6" w:rsidP="009D10F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Вещества и материалы вокруг нас. Биологически активные вещества (ферменты, витамины, гормоны). Химия и медицина.</w:t>
      </w:r>
    </w:p>
    <w:p w:rsidR="009D10F6" w:rsidRPr="00E81A6E" w:rsidRDefault="009D10F6" w:rsidP="009D10F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Анальгетики. Антибиотики. Анестезирующие препараты. Средства бытовой химии. Моющие и чистящие средства. Правила безопасной работы со средствами бытовой химии.</w:t>
      </w:r>
    </w:p>
    <w:p w:rsidR="009D10F6" w:rsidRPr="00E81A6E" w:rsidRDefault="009D10F6" w:rsidP="009D10F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Экологические проблемы химии. Источники и виды химических загрязнений окружающей среды. Химические производства и их токсичные, горючие и взрывоопасные отходы, выбросы.</w:t>
      </w:r>
    </w:p>
    <w:p w:rsidR="009D10F6" w:rsidRPr="00E81A6E" w:rsidRDefault="009D10F6" w:rsidP="009D10F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Химико-экологические проблемы охраны атмосферы, стратосферы, гидросферы, литосферы. Парниковый эффект. Смог.</w:t>
      </w:r>
    </w:p>
    <w:p w:rsidR="009D10F6" w:rsidRPr="00E81A6E" w:rsidRDefault="009D10F6" w:rsidP="009D10F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Кислотные дожди. Разрушение озонового слоя. Сточные воды. Захоронение отходов. Экологический мониторинг. Экологические проблемы и здоровье человека. Химия и здоровый образ жизни.</w:t>
      </w:r>
    </w:p>
    <w:p w:rsidR="009D10F6" w:rsidRPr="00E81A6E" w:rsidRDefault="009D10F6" w:rsidP="009D10F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Химические процессы в живых организмах. Методы познания в химии. Описание, наблюдение, химический эксперимент. Химический анализ и синтез веществ.</w:t>
      </w:r>
    </w:p>
    <w:p w:rsidR="009D10F6" w:rsidRPr="00E81A6E" w:rsidRDefault="009D10F6" w:rsidP="009D10F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Естественнонаучная картина мира. Химическая картина природы.</w:t>
      </w:r>
      <w:r w:rsidR="009D4281" w:rsidRPr="00E81A6E">
        <w:rPr>
          <w:rFonts w:ascii="Times New Roman" w:eastAsia="Times New Roman" w:hAnsi="Times New Roman" w:cs="Times New Roman"/>
          <w:color w:val="000000"/>
          <w:sz w:val="24"/>
          <w:szCs w:val="24"/>
          <w:lang w:eastAsia="ru-RU"/>
        </w:rPr>
        <w:t xml:space="preserve"> </w:t>
      </w:r>
    </w:p>
    <w:p w:rsidR="009D4281" w:rsidRPr="00852188" w:rsidRDefault="009D4281" w:rsidP="009D10F6">
      <w:pPr>
        <w:shd w:val="clear" w:color="auto" w:fill="FFFFFF"/>
        <w:spacing w:after="0" w:line="240" w:lineRule="auto"/>
        <w:jc w:val="both"/>
        <w:textAlignment w:val="baseline"/>
        <w:rPr>
          <w:rFonts w:ascii="Segoe UI" w:eastAsia="Times New Roman" w:hAnsi="Segoe UI" w:cs="Segoe UI"/>
          <w:color w:val="000000"/>
          <w:lang w:eastAsia="ru-RU"/>
        </w:rPr>
      </w:pPr>
    </w:p>
    <w:p w:rsidR="00E81A6E" w:rsidRDefault="00E81A6E" w:rsidP="009D4281">
      <w:pPr>
        <w:spacing w:after="0" w:line="240" w:lineRule="auto"/>
        <w:rPr>
          <w:b/>
          <w:u w:val="single"/>
        </w:rPr>
      </w:pPr>
    </w:p>
    <w:p w:rsidR="009D4281" w:rsidRPr="00D66B7A" w:rsidRDefault="009D4281" w:rsidP="009D4281">
      <w:pPr>
        <w:spacing w:after="0" w:line="240" w:lineRule="auto"/>
        <w:rPr>
          <w:b/>
          <w:u w:val="single"/>
        </w:rPr>
      </w:pPr>
      <w:r w:rsidRPr="005078FB">
        <w:rPr>
          <w:b/>
          <w:u w:val="single"/>
        </w:rPr>
        <w:t>Поурочное планирование учебного предмета</w:t>
      </w:r>
      <w:r w:rsidR="00D66B7A">
        <w:rPr>
          <w:b/>
          <w:u w:val="single"/>
        </w:rPr>
        <w:t xml:space="preserve"> </w:t>
      </w:r>
      <w:r w:rsidR="00D66B7A" w:rsidRPr="00D66B7A">
        <w:rPr>
          <w:b/>
          <w:u w:val="single"/>
        </w:rPr>
        <w:t>“</w:t>
      </w:r>
      <w:r w:rsidR="00D66B7A">
        <w:rPr>
          <w:b/>
          <w:u w:val="single"/>
        </w:rPr>
        <w:t>Химия</w:t>
      </w:r>
      <w:r w:rsidR="00D66B7A" w:rsidRPr="00D66B7A">
        <w:rPr>
          <w:b/>
          <w:u w:val="single"/>
        </w:rPr>
        <w:t>”</w:t>
      </w:r>
    </w:p>
    <w:p w:rsidR="009D4281" w:rsidRPr="00852188" w:rsidRDefault="009D4281" w:rsidP="009D4281">
      <w:pPr>
        <w:spacing w:after="0" w:line="240" w:lineRule="auto"/>
      </w:pPr>
    </w:p>
    <w:tbl>
      <w:tblPr>
        <w:tblStyle w:val="10"/>
        <w:tblW w:w="9889" w:type="dxa"/>
        <w:tblInd w:w="-431" w:type="dxa"/>
        <w:tblLayout w:type="fixed"/>
        <w:tblLook w:val="04A0" w:firstRow="1" w:lastRow="0" w:firstColumn="1" w:lastColumn="0" w:noHBand="0" w:noVBand="1"/>
      </w:tblPr>
      <w:tblGrid>
        <w:gridCol w:w="870"/>
        <w:gridCol w:w="5688"/>
        <w:gridCol w:w="14"/>
        <w:gridCol w:w="695"/>
        <w:gridCol w:w="14"/>
        <w:gridCol w:w="800"/>
        <w:gridCol w:w="657"/>
        <w:gridCol w:w="14"/>
        <w:gridCol w:w="1123"/>
        <w:gridCol w:w="14"/>
      </w:tblGrid>
      <w:tr w:rsidR="007D6D5E" w:rsidRPr="00852188" w:rsidTr="00F927C8">
        <w:trPr>
          <w:trHeight w:val="315"/>
        </w:trPr>
        <w:tc>
          <w:tcPr>
            <w:tcW w:w="870" w:type="dxa"/>
            <w:vMerge w:val="restart"/>
          </w:tcPr>
          <w:p w:rsidR="009D4281" w:rsidRPr="00852188" w:rsidRDefault="009D4281" w:rsidP="009D4281">
            <w:r w:rsidRPr="00852188">
              <w:t>№</w:t>
            </w:r>
          </w:p>
        </w:tc>
        <w:tc>
          <w:tcPr>
            <w:tcW w:w="5688" w:type="dxa"/>
            <w:vMerge w:val="restart"/>
          </w:tcPr>
          <w:p w:rsidR="009D4281" w:rsidRPr="00852188" w:rsidRDefault="009D4281" w:rsidP="009D4281">
            <w:r w:rsidRPr="00852188">
              <w:t>Тема урока</w:t>
            </w:r>
          </w:p>
        </w:tc>
        <w:tc>
          <w:tcPr>
            <w:tcW w:w="709" w:type="dxa"/>
            <w:gridSpan w:val="2"/>
            <w:vMerge w:val="restart"/>
          </w:tcPr>
          <w:p w:rsidR="009D4281" w:rsidRPr="00E81A6E" w:rsidRDefault="009D4281" w:rsidP="009D4281">
            <w:pPr>
              <w:rPr>
                <w:sz w:val="20"/>
                <w:szCs w:val="20"/>
              </w:rPr>
            </w:pPr>
            <w:r w:rsidRPr="00E81A6E">
              <w:rPr>
                <w:sz w:val="20"/>
                <w:szCs w:val="20"/>
              </w:rPr>
              <w:t>Коли</w:t>
            </w:r>
            <w:r w:rsidR="005565A2" w:rsidRPr="00E81A6E">
              <w:rPr>
                <w:sz w:val="20"/>
                <w:szCs w:val="20"/>
              </w:rPr>
              <w:t>-</w:t>
            </w:r>
            <w:r w:rsidRPr="00E81A6E">
              <w:rPr>
                <w:sz w:val="20"/>
                <w:szCs w:val="20"/>
              </w:rPr>
              <w:t>че</w:t>
            </w:r>
            <w:r w:rsidR="005565A2" w:rsidRPr="00E81A6E">
              <w:rPr>
                <w:sz w:val="20"/>
                <w:szCs w:val="20"/>
              </w:rPr>
              <w:t>-</w:t>
            </w:r>
            <w:r w:rsidRPr="00E81A6E">
              <w:rPr>
                <w:sz w:val="20"/>
                <w:szCs w:val="20"/>
              </w:rPr>
              <w:t>ство часов</w:t>
            </w:r>
          </w:p>
        </w:tc>
        <w:tc>
          <w:tcPr>
            <w:tcW w:w="1485" w:type="dxa"/>
            <w:gridSpan w:val="4"/>
          </w:tcPr>
          <w:p w:rsidR="009D4281" w:rsidRPr="00E81A6E" w:rsidRDefault="009D4281" w:rsidP="009D4281">
            <w:pPr>
              <w:rPr>
                <w:sz w:val="20"/>
                <w:szCs w:val="20"/>
              </w:rPr>
            </w:pPr>
            <w:r w:rsidRPr="00E81A6E">
              <w:rPr>
                <w:sz w:val="20"/>
                <w:szCs w:val="20"/>
              </w:rPr>
              <w:t>Даты изучения</w:t>
            </w:r>
          </w:p>
        </w:tc>
        <w:tc>
          <w:tcPr>
            <w:tcW w:w="1137" w:type="dxa"/>
            <w:gridSpan w:val="2"/>
          </w:tcPr>
          <w:p w:rsidR="009D4281" w:rsidRPr="00E81A6E" w:rsidRDefault="009D4281" w:rsidP="009D4281">
            <w:pPr>
              <w:rPr>
                <w:sz w:val="20"/>
                <w:szCs w:val="20"/>
              </w:rPr>
            </w:pPr>
          </w:p>
        </w:tc>
      </w:tr>
      <w:tr w:rsidR="005565A2" w:rsidRPr="00852188" w:rsidTr="008A34FD">
        <w:trPr>
          <w:gridAfter w:val="1"/>
          <w:wAfter w:w="14" w:type="dxa"/>
          <w:trHeight w:val="480"/>
        </w:trPr>
        <w:tc>
          <w:tcPr>
            <w:tcW w:w="870" w:type="dxa"/>
            <w:vMerge/>
          </w:tcPr>
          <w:p w:rsidR="009D4281" w:rsidRPr="00852188" w:rsidRDefault="009D4281" w:rsidP="009D4281"/>
        </w:tc>
        <w:tc>
          <w:tcPr>
            <w:tcW w:w="5688" w:type="dxa"/>
            <w:vMerge/>
          </w:tcPr>
          <w:p w:rsidR="009D4281" w:rsidRPr="00852188" w:rsidRDefault="009D4281" w:rsidP="009D4281"/>
        </w:tc>
        <w:tc>
          <w:tcPr>
            <w:tcW w:w="709" w:type="dxa"/>
            <w:gridSpan w:val="2"/>
            <w:vMerge/>
          </w:tcPr>
          <w:p w:rsidR="009D4281" w:rsidRPr="00E81A6E" w:rsidRDefault="009D4281" w:rsidP="009D4281">
            <w:pPr>
              <w:rPr>
                <w:sz w:val="20"/>
                <w:szCs w:val="20"/>
              </w:rPr>
            </w:pPr>
          </w:p>
        </w:tc>
        <w:tc>
          <w:tcPr>
            <w:tcW w:w="814" w:type="dxa"/>
            <w:gridSpan w:val="2"/>
          </w:tcPr>
          <w:p w:rsidR="009D4281" w:rsidRPr="00E81A6E" w:rsidRDefault="009D4281" w:rsidP="009D4281">
            <w:pPr>
              <w:rPr>
                <w:sz w:val="20"/>
                <w:szCs w:val="20"/>
              </w:rPr>
            </w:pPr>
            <w:r w:rsidRPr="00E81A6E">
              <w:rPr>
                <w:sz w:val="20"/>
                <w:szCs w:val="20"/>
              </w:rPr>
              <w:t>план.</w:t>
            </w:r>
          </w:p>
        </w:tc>
        <w:tc>
          <w:tcPr>
            <w:tcW w:w="657" w:type="dxa"/>
          </w:tcPr>
          <w:p w:rsidR="009D4281" w:rsidRPr="00E81A6E" w:rsidRDefault="009D4281" w:rsidP="009D4281">
            <w:pPr>
              <w:rPr>
                <w:sz w:val="20"/>
                <w:szCs w:val="20"/>
              </w:rPr>
            </w:pPr>
            <w:r w:rsidRPr="00E81A6E">
              <w:rPr>
                <w:sz w:val="20"/>
                <w:szCs w:val="20"/>
              </w:rPr>
              <w:t>фактич.</w:t>
            </w:r>
          </w:p>
        </w:tc>
        <w:tc>
          <w:tcPr>
            <w:tcW w:w="1137" w:type="dxa"/>
            <w:gridSpan w:val="2"/>
          </w:tcPr>
          <w:p w:rsidR="00271D2A" w:rsidRPr="00271D2A" w:rsidRDefault="00271D2A" w:rsidP="00271D2A">
            <w:pPr>
              <w:ind w:left="135"/>
              <w:rPr>
                <w:sz w:val="16"/>
                <w:szCs w:val="16"/>
              </w:rPr>
            </w:pPr>
            <w:r w:rsidRPr="00271D2A">
              <w:rPr>
                <w:rFonts w:ascii="Times New Roman" w:hAnsi="Times New Roman"/>
                <w:b/>
                <w:color w:val="000000"/>
                <w:sz w:val="16"/>
                <w:szCs w:val="16"/>
              </w:rPr>
              <w:t xml:space="preserve">Электронные (цифровые) образовательные ресурсы </w:t>
            </w:r>
          </w:p>
          <w:p w:rsidR="009D4281" w:rsidRPr="00E81A6E" w:rsidRDefault="009D4281" w:rsidP="009D4281">
            <w:pPr>
              <w:rPr>
                <w:sz w:val="20"/>
                <w:szCs w:val="20"/>
              </w:rPr>
            </w:pPr>
          </w:p>
        </w:tc>
      </w:tr>
      <w:tr w:rsidR="0062322E" w:rsidRPr="00852188" w:rsidTr="008A34FD">
        <w:trPr>
          <w:gridAfter w:val="1"/>
          <w:wAfter w:w="14" w:type="dxa"/>
          <w:trHeight w:val="90"/>
        </w:trPr>
        <w:tc>
          <w:tcPr>
            <w:tcW w:w="870" w:type="dxa"/>
          </w:tcPr>
          <w:p w:rsidR="009D4281" w:rsidRPr="00852188" w:rsidRDefault="009D4281" w:rsidP="009D4281">
            <w:pPr>
              <w:rPr>
                <w:b/>
              </w:rPr>
            </w:pPr>
          </w:p>
        </w:tc>
        <w:tc>
          <w:tcPr>
            <w:tcW w:w="5688" w:type="dxa"/>
          </w:tcPr>
          <w:p w:rsidR="009D4281" w:rsidRPr="00852188" w:rsidRDefault="00F927C8" w:rsidP="009D4281">
            <w:pPr>
              <w:shd w:val="clear" w:color="auto" w:fill="FFFFFF"/>
              <w:jc w:val="both"/>
              <w:textAlignment w:val="baseline"/>
              <w:rPr>
                <w:rFonts w:ascii="Segoe UI" w:eastAsia="Times New Roman" w:hAnsi="Segoe UI" w:cs="Segoe UI"/>
                <w:b/>
                <w:color w:val="000000"/>
                <w:lang w:eastAsia="ru-RU"/>
              </w:rPr>
            </w:pPr>
            <w:r w:rsidRPr="00852188">
              <w:rPr>
                <w:rFonts w:ascii="Segoe UI" w:eastAsia="Times New Roman" w:hAnsi="Segoe UI" w:cs="Segoe UI"/>
                <w:b/>
                <w:color w:val="000000"/>
                <w:lang w:eastAsia="ru-RU"/>
              </w:rPr>
              <w:t>Раздел</w:t>
            </w:r>
            <w:r w:rsidRPr="00852188">
              <w:rPr>
                <w:rFonts w:ascii="Segoe UI" w:eastAsia="Times New Roman" w:hAnsi="Segoe UI" w:cs="Segoe UI"/>
                <w:b/>
                <w:color w:val="000000"/>
                <w:lang w:val="en-US" w:eastAsia="ru-RU"/>
              </w:rPr>
              <w:t>I.</w:t>
            </w:r>
            <w:r w:rsidRPr="00852188">
              <w:rPr>
                <w:rFonts w:ascii="Segoe UI" w:eastAsia="Times New Roman" w:hAnsi="Segoe UI" w:cs="Segoe UI"/>
                <w:b/>
                <w:color w:val="000000"/>
                <w:lang w:eastAsia="ru-RU"/>
              </w:rPr>
              <w:t xml:space="preserve"> Общая химия</w:t>
            </w:r>
          </w:p>
        </w:tc>
        <w:tc>
          <w:tcPr>
            <w:tcW w:w="709" w:type="dxa"/>
            <w:gridSpan w:val="2"/>
          </w:tcPr>
          <w:p w:rsidR="009D4281" w:rsidRPr="00852188" w:rsidRDefault="009D4281" w:rsidP="009D4281">
            <w:pPr>
              <w:rPr>
                <w:b/>
              </w:rPr>
            </w:pPr>
          </w:p>
        </w:tc>
        <w:tc>
          <w:tcPr>
            <w:tcW w:w="814" w:type="dxa"/>
            <w:gridSpan w:val="2"/>
          </w:tcPr>
          <w:p w:rsidR="009D4281" w:rsidRPr="00852188" w:rsidRDefault="009D4281" w:rsidP="009D4281">
            <w:pPr>
              <w:rPr>
                <w:b/>
              </w:rPr>
            </w:pPr>
          </w:p>
        </w:tc>
        <w:tc>
          <w:tcPr>
            <w:tcW w:w="657" w:type="dxa"/>
          </w:tcPr>
          <w:p w:rsidR="009D4281" w:rsidRPr="00852188" w:rsidRDefault="009D4281" w:rsidP="009D4281">
            <w:pPr>
              <w:rPr>
                <w:b/>
              </w:rPr>
            </w:pPr>
          </w:p>
        </w:tc>
        <w:tc>
          <w:tcPr>
            <w:tcW w:w="1137" w:type="dxa"/>
            <w:gridSpan w:val="2"/>
          </w:tcPr>
          <w:p w:rsidR="009D4281" w:rsidRPr="00852188" w:rsidRDefault="009D4281" w:rsidP="009D4281">
            <w:pPr>
              <w:rPr>
                <w:b/>
              </w:rPr>
            </w:pPr>
          </w:p>
        </w:tc>
      </w:tr>
      <w:tr w:rsidR="00F927C8" w:rsidRPr="00852188" w:rsidTr="008A34FD">
        <w:trPr>
          <w:gridAfter w:val="1"/>
          <w:wAfter w:w="14" w:type="dxa"/>
          <w:trHeight w:val="90"/>
        </w:trPr>
        <w:tc>
          <w:tcPr>
            <w:tcW w:w="870" w:type="dxa"/>
          </w:tcPr>
          <w:p w:rsidR="00F927C8" w:rsidRPr="00852188" w:rsidRDefault="00F927C8" w:rsidP="009D4281">
            <w:pPr>
              <w:rPr>
                <w:b/>
              </w:rPr>
            </w:pPr>
          </w:p>
        </w:tc>
        <w:tc>
          <w:tcPr>
            <w:tcW w:w="5688" w:type="dxa"/>
          </w:tcPr>
          <w:p w:rsidR="00F927C8" w:rsidRPr="00852188" w:rsidRDefault="005A1A66" w:rsidP="009D4281">
            <w:pPr>
              <w:shd w:val="clear" w:color="auto" w:fill="FFFFFF"/>
              <w:jc w:val="both"/>
              <w:textAlignment w:val="baseline"/>
              <w:rPr>
                <w:rFonts w:ascii="Segoe UI" w:eastAsia="Times New Roman" w:hAnsi="Segoe UI" w:cs="Segoe UI"/>
                <w:b/>
                <w:color w:val="000000"/>
                <w:lang w:eastAsia="ru-RU"/>
              </w:rPr>
            </w:pPr>
            <w:r w:rsidRPr="00852188">
              <w:rPr>
                <w:rFonts w:ascii="Segoe UI" w:eastAsia="Times New Roman" w:hAnsi="Segoe UI" w:cs="Segoe UI"/>
                <w:b/>
                <w:color w:val="000000"/>
                <w:lang w:eastAsia="ru-RU"/>
              </w:rPr>
              <w:t xml:space="preserve">Глава </w:t>
            </w:r>
            <w:r w:rsidRPr="00852188">
              <w:rPr>
                <w:rFonts w:ascii="Segoe UI" w:eastAsia="Times New Roman" w:hAnsi="Segoe UI" w:cs="Segoe UI"/>
                <w:b/>
                <w:color w:val="000000"/>
                <w:lang w:val="en-US" w:eastAsia="ru-RU"/>
              </w:rPr>
              <w:t>I</w:t>
            </w:r>
            <w:r w:rsidRPr="00852188">
              <w:rPr>
                <w:rFonts w:ascii="Segoe UI" w:eastAsia="Times New Roman" w:hAnsi="Segoe UI" w:cs="Segoe UI"/>
                <w:b/>
                <w:color w:val="000000"/>
                <w:lang w:eastAsia="ru-RU"/>
              </w:rPr>
              <w:t xml:space="preserve">. </w:t>
            </w:r>
            <w:r w:rsidR="00F927C8" w:rsidRPr="00852188">
              <w:rPr>
                <w:rFonts w:ascii="Segoe UI" w:eastAsia="Times New Roman" w:hAnsi="Segoe UI" w:cs="Segoe UI"/>
                <w:b/>
                <w:color w:val="000000"/>
                <w:lang w:eastAsia="ru-RU"/>
              </w:rPr>
              <w:t>Важнейшие понятия и законы химии.</w:t>
            </w:r>
          </w:p>
        </w:tc>
        <w:tc>
          <w:tcPr>
            <w:tcW w:w="709" w:type="dxa"/>
            <w:gridSpan w:val="2"/>
          </w:tcPr>
          <w:p w:rsidR="00F927C8" w:rsidRPr="00852188" w:rsidRDefault="00F927C8" w:rsidP="009D4281">
            <w:pPr>
              <w:rPr>
                <w:b/>
              </w:rPr>
            </w:pPr>
            <w:r w:rsidRPr="00852188">
              <w:rPr>
                <w:b/>
              </w:rPr>
              <w:t>3ч</w:t>
            </w:r>
          </w:p>
        </w:tc>
        <w:tc>
          <w:tcPr>
            <w:tcW w:w="814" w:type="dxa"/>
            <w:gridSpan w:val="2"/>
          </w:tcPr>
          <w:p w:rsidR="00F927C8" w:rsidRPr="00852188" w:rsidRDefault="00F927C8" w:rsidP="009D4281">
            <w:pPr>
              <w:rPr>
                <w:b/>
              </w:rPr>
            </w:pPr>
          </w:p>
        </w:tc>
        <w:tc>
          <w:tcPr>
            <w:tcW w:w="657" w:type="dxa"/>
          </w:tcPr>
          <w:p w:rsidR="00F927C8" w:rsidRPr="00852188" w:rsidRDefault="00F927C8" w:rsidP="009D4281">
            <w:pPr>
              <w:rPr>
                <w:b/>
              </w:rPr>
            </w:pPr>
          </w:p>
        </w:tc>
        <w:tc>
          <w:tcPr>
            <w:tcW w:w="1137" w:type="dxa"/>
            <w:gridSpan w:val="2"/>
          </w:tcPr>
          <w:p w:rsidR="00F927C8" w:rsidRPr="00852188" w:rsidRDefault="00F927C8" w:rsidP="009D4281">
            <w:pPr>
              <w:rPr>
                <w:b/>
              </w:rPr>
            </w:pPr>
          </w:p>
        </w:tc>
      </w:tr>
      <w:tr w:rsidR="0062322E" w:rsidRPr="00E81A6E" w:rsidTr="008A34FD">
        <w:trPr>
          <w:gridAfter w:val="1"/>
          <w:wAfter w:w="14" w:type="dxa"/>
          <w:trHeight w:val="165"/>
        </w:trPr>
        <w:tc>
          <w:tcPr>
            <w:tcW w:w="870" w:type="dxa"/>
          </w:tcPr>
          <w:p w:rsidR="009D4281" w:rsidRPr="00E81A6E" w:rsidRDefault="00F927C8" w:rsidP="009D4281">
            <w:pPr>
              <w:rPr>
                <w:rFonts w:ascii="Times New Roman" w:hAnsi="Times New Roman" w:cs="Times New Roman"/>
                <w:sz w:val="24"/>
                <w:szCs w:val="24"/>
              </w:rPr>
            </w:pPr>
            <w:r w:rsidRPr="00E81A6E">
              <w:rPr>
                <w:rFonts w:ascii="Times New Roman" w:hAnsi="Times New Roman" w:cs="Times New Roman"/>
                <w:sz w:val="24"/>
                <w:szCs w:val="24"/>
              </w:rPr>
              <w:t>1</w:t>
            </w:r>
          </w:p>
        </w:tc>
        <w:tc>
          <w:tcPr>
            <w:tcW w:w="5688" w:type="dxa"/>
          </w:tcPr>
          <w:p w:rsidR="009D4281" w:rsidRPr="00E81A6E" w:rsidRDefault="00BB0178" w:rsidP="008106CC">
            <w:pPr>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Атом. Вещество. Простые и сложные вещества. Эле</w:t>
            </w:r>
            <w:r w:rsidR="0090079F" w:rsidRPr="00E81A6E">
              <w:rPr>
                <w:rFonts w:ascii="Times New Roman" w:eastAsia="Times New Roman" w:hAnsi="Times New Roman" w:cs="Times New Roman"/>
                <w:color w:val="000000"/>
                <w:sz w:val="24"/>
                <w:szCs w:val="24"/>
                <w:lang w:eastAsia="ru-RU"/>
              </w:rPr>
              <w:t>-</w:t>
            </w:r>
            <w:r w:rsidRPr="00E81A6E">
              <w:rPr>
                <w:rFonts w:ascii="Times New Roman" w:eastAsia="Times New Roman" w:hAnsi="Times New Roman" w:cs="Times New Roman"/>
                <w:color w:val="000000"/>
                <w:sz w:val="24"/>
                <w:szCs w:val="24"/>
                <w:lang w:eastAsia="ru-RU"/>
              </w:rPr>
              <w:t>мент. Изотопы. Массовое число.</w:t>
            </w:r>
            <w:r w:rsidR="008106CC" w:rsidRPr="00E81A6E">
              <w:rPr>
                <w:rFonts w:ascii="Times New Roman" w:eastAsia="Times New Roman" w:hAnsi="Times New Roman" w:cs="Times New Roman"/>
                <w:color w:val="000000"/>
                <w:sz w:val="24"/>
                <w:szCs w:val="24"/>
                <w:lang w:eastAsia="ru-RU"/>
              </w:rPr>
              <w:t xml:space="preserve"> Моль.</w:t>
            </w:r>
          </w:p>
        </w:tc>
        <w:tc>
          <w:tcPr>
            <w:tcW w:w="709" w:type="dxa"/>
            <w:gridSpan w:val="2"/>
          </w:tcPr>
          <w:p w:rsidR="009D4281" w:rsidRPr="00E81A6E" w:rsidRDefault="00A22F10" w:rsidP="009D4281">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9D4281" w:rsidRPr="00E81A6E" w:rsidRDefault="001C1EB1" w:rsidP="009D4281">
            <w:pPr>
              <w:rPr>
                <w:rFonts w:ascii="Times New Roman" w:hAnsi="Times New Roman" w:cs="Times New Roman"/>
                <w:sz w:val="24"/>
                <w:szCs w:val="24"/>
              </w:rPr>
            </w:pPr>
            <w:r>
              <w:rPr>
                <w:rFonts w:ascii="Times New Roman" w:hAnsi="Times New Roman" w:cs="Times New Roman"/>
                <w:sz w:val="24"/>
                <w:szCs w:val="24"/>
              </w:rPr>
              <w:t>05</w:t>
            </w:r>
            <w:r w:rsidR="008A34FD">
              <w:rPr>
                <w:rFonts w:ascii="Times New Roman" w:hAnsi="Times New Roman" w:cs="Times New Roman"/>
                <w:sz w:val="24"/>
                <w:szCs w:val="24"/>
              </w:rPr>
              <w:t>.09</w:t>
            </w:r>
          </w:p>
        </w:tc>
        <w:tc>
          <w:tcPr>
            <w:tcW w:w="657" w:type="dxa"/>
          </w:tcPr>
          <w:p w:rsidR="009D4281" w:rsidRPr="00E81A6E" w:rsidRDefault="009D4281" w:rsidP="009D4281">
            <w:pPr>
              <w:rPr>
                <w:rFonts w:ascii="Times New Roman" w:hAnsi="Times New Roman" w:cs="Times New Roman"/>
                <w:sz w:val="24"/>
                <w:szCs w:val="24"/>
              </w:rPr>
            </w:pPr>
          </w:p>
        </w:tc>
        <w:tc>
          <w:tcPr>
            <w:tcW w:w="1137" w:type="dxa"/>
            <w:gridSpan w:val="2"/>
          </w:tcPr>
          <w:p w:rsidR="009D4281" w:rsidRPr="00E81A6E" w:rsidRDefault="009D4281" w:rsidP="009D4281">
            <w:pPr>
              <w:rPr>
                <w:rFonts w:ascii="Times New Roman" w:hAnsi="Times New Roman" w:cs="Times New Roman"/>
                <w:sz w:val="24"/>
                <w:szCs w:val="24"/>
              </w:rPr>
            </w:pPr>
          </w:p>
        </w:tc>
      </w:tr>
      <w:tr w:rsidR="008106CC" w:rsidRPr="00E81A6E" w:rsidTr="008A34FD">
        <w:trPr>
          <w:gridAfter w:val="1"/>
          <w:wAfter w:w="14" w:type="dxa"/>
          <w:trHeight w:val="165"/>
        </w:trPr>
        <w:tc>
          <w:tcPr>
            <w:tcW w:w="870" w:type="dxa"/>
          </w:tcPr>
          <w:p w:rsidR="008106CC" w:rsidRPr="00E81A6E" w:rsidRDefault="00F927C8" w:rsidP="009D4281">
            <w:pPr>
              <w:rPr>
                <w:rFonts w:ascii="Times New Roman" w:hAnsi="Times New Roman" w:cs="Times New Roman"/>
                <w:sz w:val="24"/>
                <w:szCs w:val="24"/>
              </w:rPr>
            </w:pPr>
            <w:r w:rsidRPr="00E81A6E">
              <w:rPr>
                <w:rFonts w:ascii="Times New Roman" w:hAnsi="Times New Roman" w:cs="Times New Roman"/>
                <w:sz w:val="24"/>
                <w:szCs w:val="24"/>
              </w:rPr>
              <w:t>2</w:t>
            </w:r>
          </w:p>
        </w:tc>
        <w:tc>
          <w:tcPr>
            <w:tcW w:w="5688" w:type="dxa"/>
          </w:tcPr>
          <w:p w:rsidR="008106CC" w:rsidRPr="00E81A6E" w:rsidRDefault="008106CC" w:rsidP="009D4281">
            <w:pPr>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Закон Авогадро.Число Авогадро. Молярный объём. Химическая реакция.</w:t>
            </w:r>
          </w:p>
        </w:tc>
        <w:tc>
          <w:tcPr>
            <w:tcW w:w="709" w:type="dxa"/>
            <w:gridSpan w:val="2"/>
          </w:tcPr>
          <w:p w:rsidR="008106CC" w:rsidRPr="00E81A6E" w:rsidRDefault="008106CC" w:rsidP="009D4281">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1C1EB1" w:rsidP="009D4281">
            <w:pPr>
              <w:rPr>
                <w:rFonts w:ascii="Times New Roman" w:hAnsi="Times New Roman" w:cs="Times New Roman"/>
                <w:sz w:val="24"/>
                <w:szCs w:val="24"/>
              </w:rPr>
            </w:pPr>
            <w:r>
              <w:rPr>
                <w:rFonts w:ascii="Times New Roman" w:hAnsi="Times New Roman" w:cs="Times New Roman"/>
                <w:sz w:val="24"/>
                <w:szCs w:val="24"/>
              </w:rPr>
              <w:t>07</w:t>
            </w:r>
            <w:r w:rsidR="008A34FD">
              <w:rPr>
                <w:rFonts w:ascii="Times New Roman" w:hAnsi="Times New Roman" w:cs="Times New Roman"/>
                <w:sz w:val="24"/>
                <w:szCs w:val="24"/>
              </w:rPr>
              <w:t>.09</w:t>
            </w:r>
          </w:p>
        </w:tc>
        <w:tc>
          <w:tcPr>
            <w:tcW w:w="657" w:type="dxa"/>
          </w:tcPr>
          <w:p w:rsidR="008106CC" w:rsidRPr="00E81A6E" w:rsidRDefault="008106CC" w:rsidP="009D4281">
            <w:pPr>
              <w:rPr>
                <w:rFonts w:ascii="Times New Roman" w:hAnsi="Times New Roman" w:cs="Times New Roman"/>
                <w:sz w:val="24"/>
                <w:szCs w:val="24"/>
              </w:rPr>
            </w:pPr>
          </w:p>
        </w:tc>
        <w:tc>
          <w:tcPr>
            <w:tcW w:w="1137" w:type="dxa"/>
            <w:gridSpan w:val="2"/>
          </w:tcPr>
          <w:p w:rsidR="008106CC" w:rsidRPr="00E81A6E" w:rsidRDefault="008106CC" w:rsidP="009D4281">
            <w:pPr>
              <w:rPr>
                <w:rFonts w:ascii="Times New Roman" w:hAnsi="Times New Roman" w:cs="Times New Roman"/>
                <w:sz w:val="24"/>
                <w:szCs w:val="24"/>
              </w:rPr>
            </w:pPr>
          </w:p>
        </w:tc>
      </w:tr>
      <w:tr w:rsidR="0062322E" w:rsidRPr="00E81A6E" w:rsidTr="008A34FD">
        <w:trPr>
          <w:gridAfter w:val="1"/>
          <w:wAfter w:w="14" w:type="dxa"/>
          <w:trHeight w:val="270"/>
        </w:trPr>
        <w:tc>
          <w:tcPr>
            <w:tcW w:w="870" w:type="dxa"/>
          </w:tcPr>
          <w:p w:rsidR="00F927C8" w:rsidRPr="00E81A6E" w:rsidRDefault="00F927C8" w:rsidP="009D4281">
            <w:pPr>
              <w:rPr>
                <w:rFonts w:ascii="Times New Roman" w:hAnsi="Times New Roman" w:cs="Times New Roman"/>
                <w:sz w:val="24"/>
                <w:szCs w:val="24"/>
              </w:rPr>
            </w:pPr>
          </w:p>
          <w:p w:rsidR="009D4281" w:rsidRPr="00E81A6E" w:rsidRDefault="00F927C8" w:rsidP="00F927C8">
            <w:pPr>
              <w:rPr>
                <w:rFonts w:ascii="Times New Roman" w:hAnsi="Times New Roman" w:cs="Times New Roman"/>
                <w:sz w:val="24"/>
                <w:szCs w:val="24"/>
              </w:rPr>
            </w:pPr>
            <w:r w:rsidRPr="00E81A6E">
              <w:rPr>
                <w:rFonts w:ascii="Times New Roman" w:hAnsi="Times New Roman" w:cs="Times New Roman"/>
                <w:sz w:val="24"/>
                <w:szCs w:val="24"/>
              </w:rPr>
              <w:t>3</w:t>
            </w:r>
          </w:p>
        </w:tc>
        <w:tc>
          <w:tcPr>
            <w:tcW w:w="5688" w:type="dxa"/>
          </w:tcPr>
          <w:p w:rsidR="009D4281" w:rsidRPr="00E81A6E" w:rsidRDefault="00BB0178" w:rsidP="0090079F">
            <w:pPr>
              <w:shd w:val="clear" w:color="auto" w:fill="FFFFFF"/>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Закон сохранения массы, закон постоянства соста</w:t>
            </w:r>
            <w:r w:rsidR="008106CC" w:rsidRPr="00E81A6E">
              <w:rPr>
                <w:rFonts w:ascii="Times New Roman" w:eastAsia="Times New Roman" w:hAnsi="Times New Roman" w:cs="Times New Roman"/>
                <w:color w:val="000000"/>
                <w:sz w:val="24"/>
                <w:szCs w:val="24"/>
                <w:lang w:eastAsia="ru-RU"/>
              </w:rPr>
              <w:t>ва.</w:t>
            </w:r>
            <w:r w:rsidRPr="00E81A6E">
              <w:rPr>
                <w:rFonts w:ascii="Times New Roman" w:hAnsi="Times New Roman" w:cs="Times New Roman"/>
                <w:sz w:val="24"/>
                <w:szCs w:val="24"/>
              </w:rPr>
              <w:t xml:space="preserve"> </w:t>
            </w:r>
            <w:r w:rsidRPr="00E81A6E">
              <w:rPr>
                <w:rFonts w:ascii="Times New Roman" w:eastAsia="Times New Roman" w:hAnsi="Times New Roman" w:cs="Times New Roman"/>
                <w:color w:val="000000"/>
                <w:sz w:val="24"/>
                <w:szCs w:val="24"/>
                <w:lang w:eastAsia="ru-RU"/>
              </w:rPr>
              <w:t>А. Лавуазье — творец химической революции и основоположник классической химии.</w:t>
            </w:r>
          </w:p>
        </w:tc>
        <w:tc>
          <w:tcPr>
            <w:tcW w:w="709" w:type="dxa"/>
            <w:gridSpan w:val="2"/>
          </w:tcPr>
          <w:p w:rsidR="009D4281" w:rsidRPr="00E81A6E" w:rsidRDefault="00A22F10" w:rsidP="009D4281">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9D4281" w:rsidRPr="00E81A6E" w:rsidRDefault="001C1EB1" w:rsidP="009D4281">
            <w:pPr>
              <w:rPr>
                <w:rFonts w:ascii="Times New Roman" w:hAnsi="Times New Roman" w:cs="Times New Roman"/>
                <w:sz w:val="24"/>
                <w:szCs w:val="24"/>
              </w:rPr>
            </w:pPr>
            <w:r>
              <w:rPr>
                <w:rFonts w:ascii="Times New Roman" w:hAnsi="Times New Roman" w:cs="Times New Roman"/>
                <w:sz w:val="24"/>
                <w:szCs w:val="24"/>
              </w:rPr>
              <w:t>12</w:t>
            </w:r>
            <w:r w:rsidR="008A34FD">
              <w:rPr>
                <w:rFonts w:ascii="Times New Roman" w:hAnsi="Times New Roman" w:cs="Times New Roman"/>
                <w:sz w:val="24"/>
                <w:szCs w:val="24"/>
              </w:rPr>
              <w:t>.09</w:t>
            </w:r>
          </w:p>
        </w:tc>
        <w:tc>
          <w:tcPr>
            <w:tcW w:w="657" w:type="dxa"/>
          </w:tcPr>
          <w:p w:rsidR="009D4281" w:rsidRPr="00E81A6E" w:rsidRDefault="009D4281" w:rsidP="009D4281">
            <w:pPr>
              <w:rPr>
                <w:rFonts w:ascii="Times New Roman" w:hAnsi="Times New Roman" w:cs="Times New Roman"/>
                <w:sz w:val="24"/>
                <w:szCs w:val="24"/>
              </w:rPr>
            </w:pPr>
          </w:p>
        </w:tc>
        <w:tc>
          <w:tcPr>
            <w:tcW w:w="1137" w:type="dxa"/>
            <w:gridSpan w:val="2"/>
          </w:tcPr>
          <w:p w:rsidR="009D4281" w:rsidRPr="00E81A6E" w:rsidRDefault="009D4281" w:rsidP="009D4281">
            <w:pPr>
              <w:rPr>
                <w:rFonts w:ascii="Times New Roman" w:hAnsi="Times New Roman" w:cs="Times New Roman"/>
                <w:sz w:val="24"/>
                <w:szCs w:val="24"/>
              </w:rPr>
            </w:pPr>
          </w:p>
        </w:tc>
      </w:tr>
      <w:tr w:rsidR="005A1A66" w:rsidRPr="00E81A6E" w:rsidTr="008A34FD">
        <w:trPr>
          <w:gridAfter w:val="1"/>
          <w:wAfter w:w="14" w:type="dxa"/>
          <w:trHeight w:val="270"/>
        </w:trPr>
        <w:tc>
          <w:tcPr>
            <w:tcW w:w="870" w:type="dxa"/>
          </w:tcPr>
          <w:p w:rsidR="005A1A66" w:rsidRPr="00E81A6E" w:rsidRDefault="005A1A66" w:rsidP="009D4281">
            <w:pPr>
              <w:rPr>
                <w:rFonts w:ascii="Times New Roman" w:hAnsi="Times New Roman" w:cs="Times New Roman"/>
                <w:sz w:val="24"/>
                <w:szCs w:val="24"/>
              </w:rPr>
            </w:pPr>
          </w:p>
        </w:tc>
        <w:tc>
          <w:tcPr>
            <w:tcW w:w="5688" w:type="dxa"/>
          </w:tcPr>
          <w:p w:rsidR="005A1A66" w:rsidRPr="00E81A6E" w:rsidRDefault="005A1A66" w:rsidP="0090079F">
            <w:pPr>
              <w:shd w:val="clear" w:color="auto" w:fill="FFFFFF"/>
              <w:textAlignment w:val="baseline"/>
              <w:rPr>
                <w:rFonts w:ascii="Times New Roman" w:eastAsia="Times New Roman" w:hAnsi="Times New Roman" w:cs="Times New Roman"/>
                <w:b/>
                <w:color w:val="000000"/>
                <w:sz w:val="24"/>
                <w:szCs w:val="24"/>
                <w:lang w:eastAsia="ru-RU"/>
              </w:rPr>
            </w:pPr>
            <w:bookmarkStart w:id="0" w:name="_GoBack"/>
            <w:r w:rsidRPr="00E81A6E">
              <w:rPr>
                <w:rFonts w:ascii="Times New Roman" w:eastAsia="Times New Roman" w:hAnsi="Times New Roman" w:cs="Times New Roman"/>
                <w:b/>
                <w:color w:val="000000"/>
                <w:sz w:val="24"/>
                <w:szCs w:val="24"/>
                <w:lang w:eastAsia="ru-RU"/>
              </w:rPr>
              <w:t xml:space="preserve">Глава </w:t>
            </w:r>
            <w:r w:rsidRPr="00E81A6E">
              <w:rPr>
                <w:rFonts w:ascii="Times New Roman" w:eastAsia="Times New Roman" w:hAnsi="Times New Roman" w:cs="Times New Roman"/>
                <w:b/>
                <w:color w:val="000000"/>
                <w:sz w:val="24"/>
                <w:szCs w:val="24"/>
                <w:lang w:val="en-US" w:eastAsia="ru-RU"/>
              </w:rPr>
              <w:t>II</w:t>
            </w:r>
            <w:r w:rsidRPr="00E81A6E">
              <w:rPr>
                <w:rFonts w:ascii="Times New Roman" w:eastAsia="Times New Roman" w:hAnsi="Times New Roman" w:cs="Times New Roman"/>
                <w:b/>
                <w:color w:val="000000"/>
                <w:sz w:val="24"/>
                <w:szCs w:val="24"/>
                <w:lang w:eastAsia="ru-RU"/>
              </w:rPr>
              <w:t xml:space="preserve">. Строение вещества. Периодический закон и периодическая система </w:t>
            </w:r>
            <w:r w:rsidR="00DB4DBF" w:rsidRPr="00E81A6E">
              <w:rPr>
                <w:rFonts w:ascii="Times New Roman" w:eastAsia="Times New Roman" w:hAnsi="Times New Roman" w:cs="Times New Roman"/>
                <w:b/>
                <w:color w:val="000000"/>
                <w:sz w:val="24"/>
                <w:szCs w:val="24"/>
                <w:lang w:eastAsia="ru-RU"/>
              </w:rPr>
              <w:t xml:space="preserve">химических элементов </w:t>
            </w:r>
            <w:r w:rsidRPr="00E81A6E">
              <w:rPr>
                <w:rFonts w:ascii="Times New Roman" w:eastAsia="Times New Roman" w:hAnsi="Times New Roman" w:cs="Times New Roman"/>
                <w:b/>
                <w:color w:val="000000"/>
                <w:sz w:val="24"/>
                <w:szCs w:val="24"/>
                <w:lang w:eastAsia="ru-RU"/>
              </w:rPr>
              <w:t>Д.И.Менделеева</w:t>
            </w:r>
            <w:bookmarkEnd w:id="0"/>
          </w:p>
        </w:tc>
        <w:tc>
          <w:tcPr>
            <w:tcW w:w="709" w:type="dxa"/>
            <w:gridSpan w:val="2"/>
          </w:tcPr>
          <w:p w:rsidR="005A1A66" w:rsidRPr="00E81A6E" w:rsidRDefault="005A1A66" w:rsidP="009D4281">
            <w:pPr>
              <w:rPr>
                <w:rFonts w:ascii="Times New Roman" w:hAnsi="Times New Roman" w:cs="Times New Roman"/>
                <w:sz w:val="24"/>
                <w:szCs w:val="24"/>
              </w:rPr>
            </w:pPr>
          </w:p>
        </w:tc>
        <w:tc>
          <w:tcPr>
            <w:tcW w:w="814" w:type="dxa"/>
            <w:gridSpan w:val="2"/>
          </w:tcPr>
          <w:p w:rsidR="005A1A66" w:rsidRPr="00E81A6E" w:rsidRDefault="005A1A66" w:rsidP="009D4281">
            <w:pPr>
              <w:rPr>
                <w:rFonts w:ascii="Times New Roman" w:hAnsi="Times New Roman" w:cs="Times New Roman"/>
                <w:sz w:val="24"/>
                <w:szCs w:val="24"/>
              </w:rPr>
            </w:pPr>
          </w:p>
        </w:tc>
        <w:tc>
          <w:tcPr>
            <w:tcW w:w="657" w:type="dxa"/>
          </w:tcPr>
          <w:p w:rsidR="005A1A66" w:rsidRPr="00E81A6E" w:rsidRDefault="005A1A66" w:rsidP="009D4281">
            <w:pPr>
              <w:rPr>
                <w:rFonts w:ascii="Times New Roman" w:hAnsi="Times New Roman" w:cs="Times New Roman"/>
                <w:sz w:val="24"/>
                <w:szCs w:val="24"/>
              </w:rPr>
            </w:pPr>
          </w:p>
        </w:tc>
        <w:tc>
          <w:tcPr>
            <w:tcW w:w="1137" w:type="dxa"/>
            <w:gridSpan w:val="2"/>
          </w:tcPr>
          <w:p w:rsidR="005A1A66" w:rsidRPr="00E81A6E" w:rsidRDefault="005A1A66" w:rsidP="009D4281">
            <w:pPr>
              <w:rPr>
                <w:rFonts w:ascii="Times New Roman" w:hAnsi="Times New Roman" w:cs="Times New Roman"/>
                <w:sz w:val="24"/>
                <w:szCs w:val="24"/>
              </w:rPr>
            </w:pPr>
          </w:p>
        </w:tc>
      </w:tr>
      <w:tr w:rsidR="0062322E" w:rsidRPr="00E81A6E" w:rsidTr="008A34FD">
        <w:trPr>
          <w:gridAfter w:val="1"/>
          <w:wAfter w:w="14" w:type="dxa"/>
          <w:trHeight w:val="270"/>
        </w:trPr>
        <w:tc>
          <w:tcPr>
            <w:tcW w:w="870" w:type="dxa"/>
          </w:tcPr>
          <w:p w:rsidR="009D4281" w:rsidRPr="00E81A6E" w:rsidRDefault="009D4281" w:rsidP="009D4281">
            <w:pPr>
              <w:rPr>
                <w:rFonts w:ascii="Times New Roman" w:hAnsi="Times New Roman" w:cs="Times New Roman"/>
                <w:sz w:val="24"/>
                <w:szCs w:val="24"/>
              </w:rPr>
            </w:pPr>
          </w:p>
        </w:tc>
        <w:tc>
          <w:tcPr>
            <w:tcW w:w="5688" w:type="dxa"/>
          </w:tcPr>
          <w:p w:rsidR="009D4281" w:rsidRPr="00E81A6E" w:rsidRDefault="00BB0178" w:rsidP="00BB0178">
            <w:pPr>
              <w:rPr>
                <w:rFonts w:ascii="Times New Roman" w:hAnsi="Times New Roman" w:cs="Times New Roman"/>
                <w:b/>
                <w:sz w:val="24"/>
                <w:szCs w:val="24"/>
              </w:rPr>
            </w:pPr>
            <w:r w:rsidRPr="00E81A6E">
              <w:rPr>
                <w:rFonts w:ascii="Times New Roman" w:eastAsia="Times New Roman" w:hAnsi="Times New Roman" w:cs="Times New Roman"/>
                <w:b/>
                <w:color w:val="000000"/>
                <w:sz w:val="24"/>
                <w:szCs w:val="24"/>
                <w:lang w:eastAsia="ru-RU"/>
              </w:rPr>
              <w:t>Теория строения атома.</w:t>
            </w:r>
          </w:p>
        </w:tc>
        <w:tc>
          <w:tcPr>
            <w:tcW w:w="709" w:type="dxa"/>
            <w:gridSpan w:val="2"/>
          </w:tcPr>
          <w:p w:rsidR="009D4281" w:rsidRPr="00E81A6E" w:rsidRDefault="001C26E7" w:rsidP="009D4281">
            <w:pPr>
              <w:rPr>
                <w:rFonts w:ascii="Times New Roman" w:hAnsi="Times New Roman" w:cs="Times New Roman"/>
                <w:sz w:val="24"/>
                <w:szCs w:val="24"/>
              </w:rPr>
            </w:pPr>
            <w:r w:rsidRPr="00E81A6E">
              <w:rPr>
                <w:rFonts w:ascii="Times New Roman" w:hAnsi="Times New Roman" w:cs="Times New Roman"/>
                <w:sz w:val="24"/>
                <w:szCs w:val="24"/>
              </w:rPr>
              <w:t>4ч</w:t>
            </w:r>
          </w:p>
        </w:tc>
        <w:tc>
          <w:tcPr>
            <w:tcW w:w="814" w:type="dxa"/>
            <w:gridSpan w:val="2"/>
          </w:tcPr>
          <w:p w:rsidR="009D4281" w:rsidRPr="00E81A6E" w:rsidRDefault="009D4281" w:rsidP="009D4281">
            <w:pPr>
              <w:rPr>
                <w:rFonts w:ascii="Times New Roman" w:hAnsi="Times New Roman" w:cs="Times New Roman"/>
                <w:sz w:val="24"/>
                <w:szCs w:val="24"/>
              </w:rPr>
            </w:pPr>
          </w:p>
        </w:tc>
        <w:tc>
          <w:tcPr>
            <w:tcW w:w="657" w:type="dxa"/>
          </w:tcPr>
          <w:p w:rsidR="009D4281" w:rsidRPr="00E81A6E" w:rsidRDefault="009D4281" w:rsidP="009D4281">
            <w:pPr>
              <w:rPr>
                <w:rFonts w:ascii="Times New Roman" w:hAnsi="Times New Roman" w:cs="Times New Roman"/>
                <w:sz w:val="24"/>
                <w:szCs w:val="24"/>
              </w:rPr>
            </w:pPr>
          </w:p>
        </w:tc>
        <w:tc>
          <w:tcPr>
            <w:tcW w:w="1137" w:type="dxa"/>
            <w:gridSpan w:val="2"/>
          </w:tcPr>
          <w:p w:rsidR="009D4281" w:rsidRPr="00E81A6E" w:rsidRDefault="009D4281" w:rsidP="009D4281">
            <w:pPr>
              <w:rPr>
                <w:rFonts w:ascii="Times New Roman" w:hAnsi="Times New Roman" w:cs="Times New Roman"/>
                <w:sz w:val="24"/>
                <w:szCs w:val="24"/>
              </w:rPr>
            </w:pPr>
          </w:p>
        </w:tc>
      </w:tr>
      <w:tr w:rsidR="0062322E" w:rsidRPr="00E81A6E" w:rsidTr="008A34FD">
        <w:trPr>
          <w:gridAfter w:val="1"/>
          <w:wAfter w:w="14" w:type="dxa"/>
          <w:trHeight w:val="270"/>
        </w:trPr>
        <w:tc>
          <w:tcPr>
            <w:tcW w:w="870" w:type="dxa"/>
          </w:tcPr>
          <w:p w:rsidR="009D4281" w:rsidRPr="00E81A6E" w:rsidRDefault="00F927C8" w:rsidP="00BB0178">
            <w:pPr>
              <w:rPr>
                <w:rFonts w:ascii="Times New Roman" w:hAnsi="Times New Roman" w:cs="Times New Roman"/>
                <w:sz w:val="24"/>
                <w:szCs w:val="24"/>
              </w:rPr>
            </w:pPr>
            <w:r w:rsidRPr="00E81A6E">
              <w:rPr>
                <w:rFonts w:ascii="Times New Roman" w:hAnsi="Times New Roman" w:cs="Times New Roman"/>
                <w:sz w:val="24"/>
                <w:szCs w:val="24"/>
              </w:rPr>
              <w:t>4</w:t>
            </w:r>
          </w:p>
        </w:tc>
        <w:tc>
          <w:tcPr>
            <w:tcW w:w="5688" w:type="dxa"/>
          </w:tcPr>
          <w:p w:rsidR="009D4281" w:rsidRPr="00E81A6E" w:rsidRDefault="00BB0178" w:rsidP="00BB0178">
            <w:pPr>
              <w:shd w:val="clear" w:color="auto" w:fill="FFFFFF"/>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 xml:space="preserve">Модели строения атома. Ядро и нуклоны. Электрон. Атомная орбиталь. </w:t>
            </w:r>
          </w:p>
        </w:tc>
        <w:tc>
          <w:tcPr>
            <w:tcW w:w="709" w:type="dxa"/>
            <w:gridSpan w:val="2"/>
          </w:tcPr>
          <w:p w:rsidR="009D4281" w:rsidRPr="00E81A6E" w:rsidRDefault="00A22F10" w:rsidP="00BB0178">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9D4281" w:rsidRPr="00E81A6E" w:rsidRDefault="001C1EB1" w:rsidP="00BB0178">
            <w:pPr>
              <w:rPr>
                <w:rFonts w:ascii="Times New Roman" w:hAnsi="Times New Roman" w:cs="Times New Roman"/>
                <w:sz w:val="24"/>
                <w:szCs w:val="24"/>
              </w:rPr>
            </w:pPr>
            <w:r>
              <w:rPr>
                <w:rFonts w:ascii="Times New Roman" w:hAnsi="Times New Roman" w:cs="Times New Roman"/>
                <w:sz w:val="24"/>
                <w:szCs w:val="24"/>
              </w:rPr>
              <w:t>14</w:t>
            </w:r>
            <w:r w:rsidR="008A34FD">
              <w:rPr>
                <w:rFonts w:ascii="Times New Roman" w:hAnsi="Times New Roman" w:cs="Times New Roman"/>
                <w:sz w:val="24"/>
                <w:szCs w:val="24"/>
              </w:rPr>
              <w:t>.09</w:t>
            </w:r>
          </w:p>
        </w:tc>
        <w:tc>
          <w:tcPr>
            <w:tcW w:w="657" w:type="dxa"/>
          </w:tcPr>
          <w:p w:rsidR="009D4281" w:rsidRPr="00E81A6E" w:rsidRDefault="009D4281" w:rsidP="00BB0178">
            <w:pPr>
              <w:rPr>
                <w:rFonts w:ascii="Times New Roman" w:hAnsi="Times New Roman" w:cs="Times New Roman"/>
                <w:sz w:val="24"/>
                <w:szCs w:val="24"/>
              </w:rPr>
            </w:pPr>
          </w:p>
        </w:tc>
        <w:tc>
          <w:tcPr>
            <w:tcW w:w="1137" w:type="dxa"/>
            <w:gridSpan w:val="2"/>
          </w:tcPr>
          <w:p w:rsidR="009D4281" w:rsidRPr="00E81A6E" w:rsidRDefault="009D4281" w:rsidP="00BB0178">
            <w:pPr>
              <w:rPr>
                <w:rFonts w:ascii="Times New Roman" w:hAnsi="Times New Roman" w:cs="Times New Roman"/>
                <w:sz w:val="24"/>
                <w:szCs w:val="24"/>
              </w:rPr>
            </w:pPr>
          </w:p>
        </w:tc>
      </w:tr>
      <w:tr w:rsidR="0062322E" w:rsidRPr="00E81A6E" w:rsidTr="008A34FD">
        <w:trPr>
          <w:gridAfter w:val="1"/>
          <w:wAfter w:w="14" w:type="dxa"/>
          <w:trHeight w:val="270"/>
        </w:trPr>
        <w:tc>
          <w:tcPr>
            <w:tcW w:w="870" w:type="dxa"/>
          </w:tcPr>
          <w:p w:rsidR="009D4281" w:rsidRPr="00E81A6E" w:rsidRDefault="00F927C8" w:rsidP="009D4281">
            <w:pPr>
              <w:rPr>
                <w:rFonts w:ascii="Times New Roman" w:hAnsi="Times New Roman" w:cs="Times New Roman"/>
                <w:sz w:val="24"/>
                <w:szCs w:val="24"/>
              </w:rPr>
            </w:pPr>
            <w:r w:rsidRPr="00E81A6E">
              <w:rPr>
                <w:rFonts w:ascii="Times New Roman" w:hAnsi="Times New Roman" w:cs="Times New Roman"/>
                <w:sz w:val="24"/>
                <w:szCs w:val="24"/>
              </w:rPr>
              <w:t>5</w:t>
            </w:r>
          </w:p>
        </w:tc>
        <w:tc>
          <w:tcPr>
            <w:tcW w:w="5688" w:type="dxa"/>
          </w:tcPr>
          <w:p w:rsidR="009D4281" w:rsidRPr="00E81A6E" w:rsidRDefault="00BB0178" w:rsidP="00BB0178">
            <w:pPr>
              <w:shd w:val="clear" w:color="auto" w:fill="FFFFFF"/>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Распределение электронов по орбиталям. Электронная конфигурация атомов. Валентные электроны.</w:t>
            </w:r>
          </w:p>
        </w:tc>
        <w:tc>
          <w:tcPr>
            <w:tcW w:w="709" w:type="dxa"/>
            <w:gridSpan w:val="2"/>
          </w:tcPr>
          <w:p w:rsidR="009D4281" w:rsidRPr="00E81A6E" w:rsidRDefault="00A22F10" w:rsidP="009D4281">
            <w:pPr>
              <w:rPr>
                <w:rFonts w:ascii="Times New Roman" w:hAnsi="Times New Roman" w:cs="Times New Roman"/>
                <w:sz w:val="24"/>
                <w:szCs w:val="24"/>
                <w:lang w:val="en-US"/>
              </w:rPr>
            </w:pPr>
            <w:r w:rsidRPr="00E81A6E">
              <w:rPr>
                <w:rFonts w:ascii="Times New Roman" w:hAnsi="Times New Roman" w:cs="Times New Roman"/>
                <w:sz w:val="24"/>
                <w:szCs w:val="24"/>
                <w:lang w:val="en-US"/>
              </w:rPr>
              <w:t>1</w:t>
            </w:r>
          </w:p>
        </w:tc>
        <w:tc>
          <w:tcPr>
            <w:tcW w:w="814" w:type="dxa"/>
            <w:gridSpan w:val="2"/>
          </w:tcPr>
          <w:p w:rsidR="009D4281" w:rsidRPr="00E81A6E" w:rsidRDefault="001C1EB1" w:rsidP="009D4281">
            <w:pPr>
              <w:rPr>
                <w:rFonts w:ascii="Times New Roman" w:hAnsi="Times New Roman" w:cs="Times New Roman"/>
                <w:sz w:val="24"/>
                <w:szCs w:val="24"/>
              </w:rPr>
            </w:pPr>
            <w:r>
              <w:rPr>
                <w:rFonts w:ascii="Times New Roman" w:hAnsi="Times New Roman" w:cs="Times New Roman"/>
                <w:sz w:val="24"/>
                <w:szCs w:val="24"/>
              </w:rPr>
              <w:t>19</w:t>
            </w:r>
            <w:r w:rsidR="008A34FD">
              <w:rPr>
                <w:rFonts w:ascii="Times New Roman" w:hAnsi="Times New Roman" w:cs="Times New Roman"/>
                <w:sz w:val="24"/>
                <w:szCs w:val="24"/>
              </w:rPr>
              <w:t>.09</w:t>
            </w:r>
          </w:p>
        </w:tc>
        <w:tc>
          <w:tcPr>
            <w:tcW w:w="657" w:type="dxa"/>
          </w:tcPr>
          <w:p w:rsidR="009D4281" w:rsidRPr="00E81A6E" w:rsidRDefault="009D4281" w:rsidP="009D4281">
            <w:pPr>
              <w:rPr>
                <w:rFonts w:ascii="Times New Roman" w:hAnsi="Times New Roman" w:cs="Times New Roman"/>
                <w:sz w:val="24"/>
                <w:szCs w:val="24"/>
              </w:rPr>
            </w:pPr>
          </w:p>
        </w:tc>
        <w:tc>
          <w:tcPr>
            <w:tcW w:w="1137" w:type="dxa"/>
            <w:gridSpan w:val="2"/>
          </w:tcPr>
          <w:p w:rsidR="009D4281" w:rsidRPr="00E81A6E" w:rsidRDefault="009D4281" w:rsidP="00BB0178">
            <w:pPr>
              <w:rPr>
                <w:rFonts w:ascii="Times New Roman" w:hAnsi="Times New Roman" w:cs="Times New Roman"/>
                <w:sz w:val="24"/>
                <w:szCs w:val="24"/>
              </w:rPr>
            </w:pPr>
          </w:p>
        </w:tc>
      </w:tr>
      <w:tr w:rsidR="0062322E" w:rsidRPr="00E81A6E" w:rsidTr="008A34FD">
        <w:trPr>
          <w:gridAfter w:val="1"/>
          <w:wAfter w:w="14" w:type="dxa"/>
          <w:trHeight w:val="270"/>
        </w:trPr>
        <w:tc>
          <w:tcPr>
            <w:tcW w:w="870" w:type="dxa"/>
          </w:tcPr>
          <w:p w:rsidR="009D4281" w:rsidRPr="00E81A6E" w:rsidRDefault="00F927C8" w:rsidP="009D4281">
            <w:pPr>
              <w:rPr>
                <w:rFonts w:ascii="Times New Roman" w:hAnsi="Times New Roman" w:cs="Times New Roman"/>
                <w:sz w:val="24"/>
                <w:szCs w:val="24"/>
              </w:rPr>
            </w:pPr>
            <w:r w:rsidRPr="00E81A6E">
              <w:rPr>
                <w:rFonts w:ascii="Times New Roman" w:hAnsi="Times New Roman" w:cs="Times New Roman"/>
                <w:sz w:val="24"/>
                <w:szCs w:val="24"/>
              </w:rPr>
              <w:t>6</w:t>
            </w:r>
          </w:p>
        </w:tc>
        <w:tc>
          <w:tcPr>
            <w:tcW w:w="5688" w:type="dxa"/>
          </w:tcPr>
          <w:p w:rsidR="009D4281" w:rsidRPr="00E81A6E" w:rsidRDefault="006372E2" w:rsidP="006372E2">
            <w:pPr>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w:t>
            </w:r>
            <w:r w:rsidRPr="00E81A6E">
              <w:rPr>
                <w:rFonts w:ascii="Times New Roman" w:hAnsi="Times New Roman" w:cs="Times New Roman"/>
                <w:sz w:val="24"/>
                <w:szCs w:val="24"/>
              </w:rPr>
              <w:t xml:space="preserve"> </w:t>
            </w:r>
            <w:r w:rsidRPr="00E81A6E">
              <w:rPr>
                <w:rFonts w:ascii="Times New Roman" w:eastAsia="Times New Roman" w:hAnsi="Times New Roman" w:cs="Times New Roman"/>
                <w:color w:val="000000"/>
                <w:sz w:val="24"/>
                <w:szCs w:val="24"/>
                <w:lang w:eastAsia="ru-RU"/>
              </w:rPr>
              <w:t>Предсказание Д. И. Менделеевым существования новых химических элементов.</w:t>
            </w:r>
          </w:p>
        </w:tc>
        <w:tc>
          <w:tcPr>
            <w:tcW w:w="709" w:type="dxa"/>
            <w:gridSpan w:val="2"/>
          </w:tcPr>
          <w:p w:rsidR="00A22F10" w:rsidRPr="00E81A6E" w:rsidRDefault="00A22F10" w:rsidP="009D4281">
            <w:pPr>
              <w:rPr>
                <w:rFonts w:ascii="Times New Roman" w:hAnsi="Times New Roman" w:cs="Times New Roman"/>
                <w:sz w:val="24"/>
                <w:szCs w:val="24"/>
              </w:rPr>
            </w:pPr>
          </w:p>
          <w:p w:rsidR="009D4281" w:rsidRPr="00E81A6E" w:rsidRDefault="00A22F10" w:rsidP="00A22F10">
            <w:pPr>
              <w:rPr>
                <w:rFonts w:ascii="Times New Roman" w:hAnsi="Times New Roman" w:cs="Times New Roman"/>
                <w:sz w:val="24"/>
                <w:szCs w:val="24"/>
                <w:lang w:val="en-US"/>
              </w:rPr>
            </w:pPr>
            <w:r w:rsidRPr="00E81A6E">
              <w:rPr>
                <w:rFonts w:ascii="Times New Roman" w:hAnsi="Times New Roman" w:cs="Times New Roman"/>
                <w:sz w:val="24"/>
                <w:szCs w:val="24"/>
                <w:lang w:val="en-US"/>
              </w:rPr>
              <w:t>1</w:t>
            </w:r>
          </w:p>
        </w:tc>
        <w:tc>
          <w:tcPr>
            <w:tcW w:w="814" w:type="dxa"/>
            <w:gridSpan w:val="2"/>
          </w:tcPr>
          <w:p w:rsidR="009D4281" w:rsidRPr="00E81A6E" w:rsidRDefault="001C1EB1" w:rsidP="009D4281">
            <w:pPr>
              <w:rPr>
                <w:rFonts w:ascii="Times New Roman" w:hAnsi="Times New Roman" w:cs="Times New Roman"/>
                <w:sz w:val="24"/>
                <w:szCs w:val="24"/>
              </w:rPr>
            </w:pPr>
            <w:r>
              <w:rPr>
                <w:rFonts w:ascii="Times New Roman" w:hAnsi="Times New Roman" w:cs="Times New Roman"/>
                <w:sz w:val="24"/>
                <w:szCs w:val="24"/>
              </w:rPr>
              <w:t>21</w:t>
            </w:r>
            <w:r w:rsidR="008A34FD">
              <w:rPr>
                <w:rFonts w:ascii="Times New Roman" w:hAnsi="Times New Roman" w:cs="Times New Roman"/>
                <w:sz w:val="24"/>
                <w:szCs w:val="24"/>
              </w:rPr>
              <w:t>.09</w:t>
            </w:r>
          </w:p>
        </w:tc>
        <w:tc>
          <w:tcPr>
            <w:tcW w:w="657" w:type="dxa"/>
          </w:tcPr>
          <w:p w:rsidR="009D4281" w:rsidRPr="00E81A6E" w:rsidRDefault="009D4281" w:rsidP="009D4281">
            <w:pPr>
              <w:rPr>
                <w:rFonts w:ascii="Times New Roman" w:hAnsi="Times New Roman" w:cs="Times New Roman"/>
                <w:sz w:val="24"/>
                <w:szCs w:val="24"/>
              </w:rPr>
            </w:pPr>
          </w:p>
        </w:tc>
        <w:tc>
          <w:tcPr>
            <w:tcW w:w="1137" w:type="dxa"/>
            <w:gridSpan w:val="2"/>
          </w:tcPr>
          <w:p w:rsidR="009D4281" w:rsidRPr="00E81A6E" w:rsidRDefault="009D4281" w:rsidP="009D4281">
            <w:pPr>
              <w:rPr>
                <w:rFonts w:ascii="Times New Roman" w:hAnsi="Times New Roman" w:cs="Times New Roman"/>
                <w:sz w:val="24"/>
                <w:szCs w:val="24"/>
              </w:rPr>
            </w:pPr>
          </w:p>
        </w:tc>
      </w:tr>
      <w:tr w:rsidR="001C26E7" w:rsidRPr="00E81A6E" w:rsidTr="008A34FD">
        <w:trPr>
          <w:gridAfter w:val="1"/>
          <w:wAfter w:w="14" w:type="dxa"/>
          <w:trHeight w:val="270"/>
        </w:trPr>
        <w:tc>
          <w:tcPr>
            <w:tcW w:w="870" w:type="dxa"/>
          </w:tcPr>
          <w:p w:rsidR="001C26E7" w:rsidRPr="00E81A6E" w:rsidRDefault="00F927C8" w:rsidP="009D4281">
            <w:pPr>
              <w:rPr>
                <w:rFonts w:ascii="Times New Roman" w:hAnsi="Times New Roman" w:cs="Times New Roman"/>
                <w:sz w:val="24"/>
                <w:szCs w:val="24"/>
              </w:rPr>
            </w:pPr>
            <w:r w:rsidRPr="00E81A6E">
              <w:rPr>
                <w:rFonts w:ascii="Times New Roman" w:hAnsi="Times New Roman" w:cs="Times New Roman"/>
                <w:sz w:val="24"/>
                <w:szCs w:val="24"/>
              </w:rPr>
              <w:t>7</w:t>
            </w:r>
          </w:p>
        </w:tc>
        <w:tc>
          <w:tcPr>
            <w:tcW w:w="5688" w:type="dxa"/>
          </w:tcPr>
          <w:p w:rsidR="001C26E7" w:rsidRPr="00E81A6E" w:rsidRDefault="00A4505A" w:rsidP="006372E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 №1</w:t>
            </w:r>
          </w:p>
        </w:tc>
        <w:tc>
          <w:tcPr>
            <w:tcW w:w="709" w:type="dxa"/>
            <w:gridSpan w:val="2"/>
          </w:tcPr>
          <w:p w:rsidR="001C26E7" w:rsidRPr="00E81A6E" w:rsidRDefault="001C26E7" w:rsidP="009D4281">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1C26E7" w:rsidRPr="00E81A6E" w:rsidRDefault="001C1EB1" w:rsidP="009D4281">
            <w:pPr>
              <w:rPr>
                <w:rFonts w:ascii="Times New Roman" w:hAnsi="Times New Roman" w:cs="Times New Roman"/>
                <w:sz w:val="24"/>
                <w:szCs w:val="24"/>
              </w:rPr>
            </w:pPr>
            <w:r>
              <w:rPr>
                <w:rFonts w:ascii="Times New Roman" w:hAnsi="Times New Roman" w:cs="Times New Roman"/>
                <w:sz w:val="24"/>
                <w:szCs w:val="24"/>
              </w:rPr>
              <w:t>26</w:t>
            </w:r>
            <w:r w:rsidR="008A34FD">
              <w:rPr>
                <w:rFonts w:ascii="Times New Roman" w:hAnsi="Times New Roman" w:cs="Times New Roman"/>
                <w:sz w:val="24"/>
                <w:szCs w:val="24"/>
              </w:rPr>
              <w:t>.09</w:t>
            </w:r>
          </w:p>
        </w:tc>
        <w:tc>
          <w:tcPr>
            <w:tcW w:w="657" w:type="dxa"/>
          </w:tcPr>
          <w:p w:rsidR="001C26E7" w:rsidRPr="00E81A6E" w:rsidRDefault="001C26E7" w:rsidP="009D4281">
            <w:pPr>
              <w:rPr>
                <w:rFonts w:ascii="Times New Roman" w:hAnsi="Times New Roman" w:cs="Times New Roman"/>
                <w:sz w:val="24"/>
                <w:szCs w:val="24"/>
              </w:rPr>
            </w:pPr>
          </w:p>
        </w:tc>
        <w:tc>
          <w:tcPr>
            <w:tcW w:w="1137" w:type="dxa"/>
            <w:gridSpan w:val="2"/>
          </w:tcPr>
          <w:p w:rsidR="001C26E7" w:rsidRPr="00E81A6E" w:rsidRDefault="001C26E7" w:rsidP="009D4281">
            <w:pPr>
              <w:rPr>
                <w:rFonts w:ascii="Times New Roman" w:hAnsi="Times New Roman" w:cs="Times New Roman"/>
                <w:sz w:val="24"/>
                <w:szCs w:val="24"/>
              </w:rPr>
            </w:pPr>
          </w:p>
        </w:tc>
      </w:tr>
      <w:tr w:rsidR="0062322E" w:rsidRPr="00E81A6E" w:rsidTr="008A34FD">
        <w:trPr>
          <w:gridAfter w:val="1"/>
          <w:wAfter w:w="14" w:type="dxa"/>
          <w:trHeight w:val="270"/>
        </w:trPr>
        <w:tc>
          <w:tcPr>
            <w:tcW w:w="870" w:type="dxa"/>
          </w:tcPr>
          <w:p w:rsidR="009D4281" w:rsidRPr="00E81A6E" w:rsidRDefault="009D4281" w:rsidP="009D4281">
            <w:pPr>
              <w:rPr>
                <w:rFonts w:ascii="Times New Roman" w:hAnsi="Times New Roman" w:cs="Times New Roman"/>
                <w:sz w:val="24"/>
                <w:szCs w:val="24"/>
              </w:rPr>
            </w:pPr>
          </w:p>
        </w:tc>
        <w:tc>
          <w:tcPr>
            <w:tcW w:w="5688" w:type="dxa"/>
          </w:tcPr>
          <w:p w:rsidR="008106CC" w:rsidRPr="00E81A6E" w:rsidRDefault="006372E2" w:rsidP="006372E2">
            <w:pPr>
              <w:shd w:val="clear" w:color="auto" w:fill="FFFFFF"/>
              <w:textAlignment w:val="baseline"/>
              <w:rPr>
                <w:rFonts w:ascii="Times New Roman" w:eastAsia="Times New Roman" w:hAnsi="Times New Roman" w:cs="Times New Roman"/>
                <w:b/>
                <w:color w:val="000000"/>
                <w:sz w:val="24"/>
                <w:szCs w:val="24"/>
                <w:lang w:eastAsia="ru-RU"/>
              </w:rPr>
            </w:pPr>
            <w:r w:rsidRPr="00E81A6E">
              <w:rPr>
                <w:rFonts w:ascii="Times New Roman" w:eastAsia="Times New Roman" w:hAnsi="Times New Roman" w:cs="Times New Roman"/>
                <w:b/>
                <w:color w:val="000000"/>
                <w:sz w:val="24"/>
                <w:szCs w:val="24"/>
                <w:lang w:eastAsia="ru-RU"/>
              </w:rPr>
              <w:t>Строение и многообразие веществ</w:t>
            </w:r>
          </w:p>
        </w:tc>
        <w:tc>
          <w:tcPr>
            <w:tcW w:w="709" w:type="dxa"/>
            <w:gridSpan w:val="2"/>
          </w:tcPr>
          <w:p w:rsidR="009D4281" w:rsidRPr="00E81A6E" w:rsidRDefault="008106CC" w:rsidP="009D4281">
            <w:pPr>
              <w:rPr>
                <w:rFonts w:ascii="Times New Roman" w:hAnsi="Times New Roman" w:cs="Times New Roman"/>
                <w:b/>
                <w:sz w:val="24"/>
                <w:szCs w:val="24"/>
              </w:rPr>
            </w:pPr>
            <w:r w:rsidRPr="00E81A6E">
              <w:rPr>
                <w:rFonts w:ascii="Times New Roman" w:hAnsi="Times New Roman" w:cs="Times New Roman"/>
                <w:b/>
                <w:sz w:val="24"/>
                <w:szCs w:val="24"/>
              </w:rPr>
              <w:t>8</w:t>
            </w:r>
            <w:r w:rsidR="002471C1" w:rsidRPr="00E81A6E">
              <w:rPr>
                <w:rFonts w:ascii="Times New Roman" w:hAnsi="Times New Roman" w:cs="Times New Roman"/>
                <w:b/>
                <w:sz w:val="24"/>
                <w:szCs w:val="24"/>
              </w:rPr>
              <w:t>ч</w:t>
            </w:r>
          </w:p>
        </w:tc>
        <w:tc>
          <w:tcPr>
            <w:tcW w:w="814" w:type="dxa"/>
            <w:gridSpan w:val="2"/>
          </w:tcPr>
          <w:p w:rsidR="009D4281" w:rsidRPr="00E81A6E" w:rsidRDefault="009D4281" w:rsidP="009D4281">
            <w:pPr>
              <w:rPr>
                <w:rFonts w:ascii="Times New Roman" w:hAnsi="Times New Roman" w:cs="Times New Roman"/>
                <w:sz w:val="24"/>
                <w:szCs w:val="24"/>
              </w:rPr>
            </w:pPr>
          </w:p>
        </w:tc>
        <w:tc>
          <w:tcPr>
            <w:tcW w:w="657" w:type="dxa"/>
          </w:tcPr>
          <w:p w:rsidR="009D4281" w:rsidRPr="00E81A6E" w:rsidRDefault="009D4281" w:rsidP="009D4281">
            <w:pPr>
              <w:rPr>
                <w:rFonts w:ascii="Times New Roman" w:hAnsi="Times New Roman" w:cs="Times New Roman"/>
                <w:sz w:val="24"/>
                <w:szCs w:val="24"/>
              </w:rPr>
            </w:pPr>
          </w:p>
        </w:tc>
        <w:tc>
          <w:tcPr>
            <w:tcW w:w="1137" w:type="dxa"/>
            <w:gridSpan w:val="2"/>
          </w:tcPr>
          <w:p w:rsidR="009D4281" w:rsidRPr="00E81A6E" w:rsidRDefault="009D4281" w:rsidP="009D4281">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F927C8" w:rsidP="009D4281">
            <w:pPr>
              <w:rPr>
                <w:rFonts w:ascii="Times New Roman" w:hAnsi="Times New Roman" w:cs="Times New Roman"/>
                <w:sz w:val="24"/>
                <w:szCs w:val="24"/>
              </w:rPr>
            </w:pPr>
            <w:r w:rsidRPr="00E81A6E">
              <w:rPr>
                <w:rFonts w:ascii="Times New Roman" w:hAnsi="Times New Roman" w:cs="Times New Roman"/>
                <w:sz w:val="24"/>
                <w:szCs w:val="24"/>
              </w:rPr>
              <w:t>8</w:t>
            </w:r>
          </w:p>
        </w:tc>
        <w:tc>
          <w:tcPr>
            <w:tcW w:w="5688" w:type="dxa"/>
          </w:tcPr>
          <w:p w:rsidR="008106CC" w:rsidRPr="00E81A6E" w:rsidRDefault="008106CC" w:rsidP="006372E2">
            <w:pPr>
              <w:shd w:val="clear" w:color="auto" w:fill="FFFFFF"/>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Валентность. Степень окисления. Электроотрица-тельность.</w:t>
            </w:r>
          </w:p>
        </w:tc>
        <w:tc>
          <w:tcPr>
            <w:tcW w:w="709" w:type="dxa"/>
            <w:gridSpan w:val="2"/>
          </w:tcPr>
          <w:p w:rsidR="008106CC" w:rsidRPr="00E81A6E" w:rsidRDefault="008106CC" w:rsidP="009D4281">
            <w:pPr>
              <w:rPr>
                <w:rFonts w:ascii="Times New Roman" w:hAnsi="Times New Roman" w:cs="Times New Roman"/>
                <w:b/>
                <w:sz w:val="24"/>
                <w:szCs w:val="24"/>
              </w:rPr>
            </w:pPr>
            <w:r w:rsidRPr="00E81A6E">
              <w:rPr>
                <w:rFonts w:ascii="Times New Roman" w:hAnsi="Times New Roman" w:cs="Times New Roman"/>
                <w:b/>
                <w:sz w:val="24"/>
                <w:szCs w:val="24"/>
              </w:rPr>
              <w:t>1</w:t>
            </w:r>
          </w:p>
        </w:tc>
        <w:tc>
          <w:tcPr>
            <w:tcW w:w="814" w:type="dxa"/>
            <w:gridSpan w:val="2"/>
          </w:tcPr>
          <w:p w:rsidR="008106CC" w:rsidRPr="00E81A6E" w:rsidRDefault="001C1EB1" w:rsidP="009D4281">
            <w:pPr>
              <w:rPr>
                <w:rFonts w:ascii="Times New Roman" w:hAnsi="Times New Roman" w:cs="Times New Roman"/>
                <w:sz w:val="24"/>
                <w:szCs w:val="24"/>
              </w:rPr>
            </w:pPr>
            <w:r>
              <w:rPr>
                <w:rFonts w:ascii="Times New Roman" w:hAnsi="Times New Roman" w:cs="Times New Roman"/>
                <w:sz w:val="24"/>
                <w:szCs w:val="24"/>
              </w:rPr>
              <w:t>28</w:t>
            </w:r>
            <w:r w:rsidR="008A34FD">
              <w:rPr>
                <w:rFonts w:ascii="Times New Roman" w:hAnsi="Times New Roman" w:cs="Times New Roman"/>
                <w:sz w:val="24"/>
                <w:szCs w:val="24"/>
              </w:rPr>
              <w:t>.09</w:t>
            </w:r>
          </w:p>
        </w:tc>
        <w:tc>
          <w:tcPr>
            <w:tcW w:w="657" w:type="dxa"/>
          </w:tcPr>
          <w:p w:rsidR="008106CC" w:rsidRPr="00E81A6E" w:rsidRDefault="008106CC" w:rsidP="009D4281">
            <w:pPr>
              <w:rPr>
                <w:rFonts w:ascii="Times New Roman" w:hAnsi="Times New Roman" w:cs="Times New Roman"/>
                <w:sz w:val="24"/>
                <w:szCs w:val="24"/>
              </w:rPr>
            </w:pPr>
          </w:p>
        </w:tc>
        <w:tc>
          <w:tcPr>
            <w:tcW w:w="1137" w:type="dxa"/>
            <w:gridSpan w:val="2"/>
          </w:tcPr>
          <w:p w:rsidR="008106CC" w:rsidRPr="00E81A6E" w:rsidRDefault="008106CC" w:rsidP="009D4281">
            <w:pPr>
              <w:rPr>
                <w:rFonts w:ascii="Times New Roman" w:hAnsi="Times New Roman" w:cs="Times New Roman"/>
                <w:sz w:val="24"/>
                <w:szCs w:val="24"/>
              </w:rPr>
            </w:pPr>
          </w:p>
        </w:tc>
      </w:tr>
      <w:tr w:rsidR="0062322E" w:rsidRPr="00E81A6E" w:rsidTr="008A34FD">
        <w:trPr>
          <w:gridAfter w:val="1"/>
          <w:wAfter w:w="14" w:type="dxa"/>
          <w:trHeight w:val="270"/>
        </w:trPr>
        <w:tc>
          <w:tcPr>
            <w:tcW w:w="870" w:type="dxa"/>
          </w:tcPr>
          <w:p w:rsidR="009D4281" w:rsidRPr="00E81A6E" w:rsidRDefault="00F927C8" w:rsidP="009D4281">
            <w:pPr>
              <w:rPr>
                <w:rFonts w:ascii="Times New Roman" w:hAnsi="Times New Roman" w:cs="Times New Roman"/>
                <w:sz w:val="24"/>
                <w:szCs w:val="24"/>
              </w:rPr>
            </w:pPr>
            <w:r w:rsidRPr="00E81A6E">
              <w:rPr>
                <w:rFonts w:ascii="Times New Roman" w:hAnsi="Times New Roman" w:cs="Times New Roman"/>
                <w:sz w:val="24"/>
                <w:szCs w:val="24"/>
              </w:rPr>
              <w:t>9</w:t>
            </w:r>
          </w:p>
        </w:tc>
        <w:tc>
          <w:tcPr>
            <w:tcW w:w="5688" w:type="dxa"/>
          </w:tcPr>
          <w:p w:rsidR="009D4281" w:rsidRPr="00E81A6E" w:rsidRDefault="006372E2" w:rsidP="009D4281">
            <w:pPr>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Химическая связь и её виды. Ковалентная связь, её разновидности и механизмы образования.</w:t>
            </w:r>
          </w:p>
        </w:tc>
        <w:tc>
          <w:tcPr>
            <w:tcW w:w="709" w:type="dxa"/>
            <w:gridSpan w:val="2"/>
          </w:tcPr>
          <w:p w:rsidR="00A22F10" w:rsidRPr="00E81A6E" w:rsidRDefault="00A22F10" w:rsidP="009D4281">
            <w:pPr>
              <w:rPr>
                <w:rFonts w:ascii="Times New Roman" w:hAnsi="Times New Roman" w:cs="Times New Roman"/>
                <w:sz w:val="24"/>
                <w:szCs w:val="24"/>
              </w:rPr>
            </w:pPr>
          </w:p>
          <w:p w:rsidR="009D4281" w:rsidRPr="00E81A6E" w:rsidRDefault="00A22F10" w:rsidP="00A22F10">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9D4281" w:rsidRPr="00E81A6E" w:rsidRDefault="001C1EB1" w:rsidP="009D4281">
            <w:pPr>
              <w:rPr>
                <w:rFonts w:ascii="Times New Roman" w:hAnsi="Times New Roman" w:cs="Times New Roman"/>
                <w:sz w:val="24"/>
                <w:szCs w:val="24"/>
              </w:rPr>
            </w:pPr>
            <w:r>
              <w:rPr>
                <w:rFonts w:ascii="Times New Roman" w:hAnsi="Times New Roman" w:cs="Times New Roman"/>
                <w:sz w:val="24"/>
                <w:szCs w:val="24"/>
              </w:rPr>
              <w:t>03.10</w:t>
            </w:r>
          </w:p>
        </w:tc>
        <w:tc>
          <w:tcPr>
            <w:tcW w:w="657" w:type="dxa"/>
          </w:tcPr>
          <w:p w:rsidR="009D4281" w:rsidRPr="00E81A6E" w:rsidRDefault="009D4281" w:rsidP="009D4281">
            <w:pPr>
              <w:rPr>
                <w:rFonts w:ascii="Times New Roman" w:hAnsi="Times New Roman" w:cs="Times New Roman"/>
                <w:sz w:val="24"/>
                <w:szCs w:val="24"/>
              </w:rPr>
            </w:pPr>
          </w:p>
        </w:tc>
        <w:tc>
          <w:tcPr>
            <w:tcW w:w="1137" w:type="dxa"/>
            <w:gridSpan w:val="2"/>
          </w:tcPr>
          <w:p w:rsidR="009D4281" w:rsidRPr="00E81A6E" w:rsidRDefault="009D4281" w:rsidP="009D4281">
            <w:pPr>
              <w:rPr>
                <w:rFonts w:ascii="Times New Roman" w:hAnsi="Times New Roman" w:cs="Times New Roman"/>
                <w:sz w:val="24"/>
                <w:szCs w:val="24"/>
              </w:rPr>
            </w:pPr>
          </w:p>
        </w:tc>
      </w:tr>
      <w:tr w:rsidR="0062322E" w:rsidRPr="00E81A6E" w:rsidTr="008A34FD">
        <w:trPr>
          <w:gridAfter w:val="1"/>
          <w:wAfter w:w="14" w:type="dxa"/>
          <w:trHeight w:val="252"/>
        </w:trPr>
        <w:tc>
          <w:tcPr>
            <w:tcW w:w="870" w:type="dxa"/>
          </w:tcPr>
          <w:p w:rsidR="009D4281" w:rsidRPr="00E81A6E" w:rsidRDefault="00F927C8" w:rsidP="009D4281">
            <w:pPr>
              <w:rPr>
                <w:rFonts w:ascii="Times New Roman" w:hAnsi="Times New Roman" w:cs="Times New Roman"/>
                <w:sz w:val="24"/>
                <w:szCs w:val="24"/>
              </w:rPr>
            </w:pPr>
            <w:r w:rsidRPr="00E81A6E">
              <w:rPr>
                <w:rFonts w:ascii="Times New Roman" w:hAnsi="Times New Roman" w:cs="Times New Roman"/>
                <w:sz w:val="24"/>
                <w:szCs w:val="24"/>
              </w:rPr>
              <w:t>10</w:t>
            </w:r>
          </w:p>
        </w:tc>
        <w:tc>
          <w:tcPr>
            <w:tcW w:w="5688" w:type="dxa"/>
          </w:tcPr>
          <w:p w:rsidR="009D4281" w:rsidRPr="00E81A6E" w:rsidRDefault="00733664" w:rsidP="00733664">
            <w:pPr>
              <w:tabs>
                <w:tab w:val="left" w:pos="2265"/>
              </w:tabs>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 xml:space="preserve">Ионная связь. Металлическая связь. </w:t>
            </w:r>
          </w:p>
        </w:tc>
        <w:tc>
          <w:tcPr>
            <w:tcW w:w="709" w:type="dxa"/>
            <w:gridSpan w:val="2"/>
          </w:tcPr>
          <w:p w:rsidR="00733664" w:rsidRPr="00E81A6E" w:rsidRDefault="00A22F10" w:rsidP="009D4281">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9D4281" w:rsidRPr="00E81A6E" w:rsidRDefault="001C1EB1" w:rsidP="009D4281">
            <w:pPr>
              <w:rPr>
                <w:rFonts w:ascii="Times New Roman" w:hAnsi="Times New Roman" w:cs="Times New Roman"/>
                <w:sz w:val="24"/>
                <w:szCs w:val="24"/>
              </w:rPr>
            </w:pPr>
            <w:r>
              <w:rPr>
                <w:rFonts w:ascii="Times New Roman" w:hAnsi="Times New Roman" w:cs="Times New Roman"/>
                <w:sz w:val="24"/>
                <w:szCs w:val="24"/>
              </w:rPr>
              <w:t>05</w:t>
            </w:r>
            <w:r w:rsidR="00F5775B">
              <w:rPr>
                <w:rFonts w:ascii="Times New Roman" w:hAnsi="Times New Roman" w:cs="Times New Roman"/>
                <w:sz w:val="24"/>
                <w:szCs w:val="24"/>
              </w:rPr>
              <w:t>.10</w:t>
            </w:r>
          </w:p>
        </w:tc>
        <w:tc>
          <w:tcPr>
            <w:tcW w:w="657" w:type="dxa"/>
          </w:tcPr>
          <w:p w:rsidR="009D4281" w:rsidRPr="00E81A6E" w:rsidRDefault="009D4281" w:rsidP="009D4281">
            <w:pPr>
              <w:rPr>
                <w:rFonts w:ascii="Times New Roman" w:hAnsi="Times New Roman" w:cs="Times New Roman"/>
                <w:sz w:val="24"/>
                <w:szCs w:val="24"/>
              </w:rPr>
            </w:pPr>
          </w:p>
        </w:tc>
        <w:tc>
          <w:tcPr>
            <w:tcW w:w="1137" w:type="dxa"/>
            <w:gridSpan w:val="2"/>
          </w:tcPr>
          <w:p w:rsidR="009D4281" w:rsidRPr="00E81A6E" w:rsidRDefault="009D4281" w:rsidP="009D4281">
            <w:pPr>
              <w:rPr>
                <w:rFonts w:ascii="Times New Roman" w:hAnsi="Times New Roman" w:cs="Times New Roman"/>
                <w:sz w:val="24"/>
                <w:szCs w:val="24"/>
              </w:rPr>
            </w:pPr>
          </w:p>
        </w:tc>
      </w:tr>
      <w:tr w:rsidR="008106CC" w:rsidRPr="00E81A6E" w:rsidTr="008A34FD">
        <w:trPr>
          <w:gridAfter w:val="1"/>
          <w:wAfter w:w="14" w:type="dxa"/>
          <w:trHeight w:val="285"/>
        </w:trPr>
        <w:tc>
          <w:tcPr>
            <w:tcW w:w="870" w:type="dxa"/>
          </w:tcPr>
          <w:p w:rsidR="008106CC" w:rsidRPr="00E81A6E" w:rsidRDefault="00F927C8" w:rsidP="009D4281">
            <w:pPr>
              <w:rPr>
                <w:rFonts w:ascii="Times New Roman" w:hAnsi="Times New Roman" w:cs="Times New Roman"/>
                <w:sz w:val="24"/>
                <w:szCs w:val="24"/>
              </w:rPr>
            </w:pPr>
            <w:r w:rsidRPr="00E81A6E">
              <w:rPr>
                <w:rFonts w:ascii="Times New Roman" w:hAnsi="Times New Roman" w:cs="Times New Roman"/>
                <w:sz w:val="24"/>
                <w:szCs w:val="24"/>
              </w:rPr>
              <w:t>11</w:t>
            </w:r>
          </w:p>
        </w:tc>
        <w:tc>
          <w:tcPr>
            <w:tcW w:w="5688" w:type="dxa"/>
          </w:tcPr>
          <w:p w:rsidR="008106CC" w:rsidRPr="00E81A6E" w:rsidRDefault="008106CC" w:rsidP="008106CC">
            <w:pPr>
              <w:tabs>
                <w:tab w:val="left" w:pos="2265"/>
              </w:tabs>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Водородная связь</w:t>
            </w:r>
            <w:r w:rsidRPr="00E81A6E">
              <w:rPr>
                <w:rFonts w:ascii="Times New Roman" w:hAnsi="Times New Roman" w:cs="Times New Roman"/>
                <w:sz w:val="24"/>
                <w:szCs w:val="24"/>
              </w:rPr>
              <w:tab/>
            </w:r>
          </w:p>
        </w:tc>
        <w:tc>
          <w:tcPr>
            <w:tcW w:w="709" w:type="dxa"/>
            <w:gridSpan w:val="2"/>
          </w:tcPr>
          <w:p w:rsidR="008106CC" w:rsidRPr="00E81A6E" w:rsidRDefault="008106CC" w:rsidP="009D4281">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1C1EB1" w:rsidP="009D4281">
            <w:pPr>
              <w:rPr>
                <w:rFonts w:ascii="Times New Roman" w:hAnsi="Times New Roman" w:cs="Times New Roman"/>
                <w:sz w:val="24"/>
                <w:szCs w:val="24"/>
              </w:rPr>
            </w:pPr>
            <w:r>
              <w:rPr>
                <w:rFonts w:ascii="Times New Roman" w:hAnsi="Times New Roman" w:cs="Times New Roman"/>
                <w:sz w:val="24"/>
                <w:szCs w:val="24"/>
              </w:rPr>
              <w:t>10</w:t>
            </w:r>
            <w:r w:rsidR="00F5775B">
              <w:rPr>
                <w:rFonts w:ascii="Times New Roman" w:hAnsi="Times New Roman" w:cs="Times New Roman"/>
                <w:sz w:val="24"/>
                <w:szCs w:val="24"/>
              </w:rPr>
              <w:t>.10</w:t>
            </w:r>
          </w:p>
        </w:tc>
        <w:tc>
          <w:tcPr>
            <w:tcW w:w="657" w:type="dxa"/>
          </w:tcPr>
          <w:p w:rsidR="008106CC" w:rsidRPr="00E81A6E" w:rsidRDefault="008106CC" w:rsidP="009D4281">
            <w:pPr>
              <w:rPr>
                <w:rFonts w:ascii="Times New Roman" w:hAnsi="Times New Roman" w:cs="Times New Roman"/>
                <w:sz w:val="24"/>
                <w:szCs w:val="24"/>
              </w:rPr>
            </w:pPr>
          </w:p>
        </w:tc>
        <w:tc>
          <w:tcPr>
            <w:tcW w:w="1137" w:type="dxa"/>
            <w:gridSpan w:val="2"/>
          </w:tcPr>
          <w:p w:rsidR="008106CC" w:rsidRPr="00E81A6E" w:rsidRDefault="008106CC" w:rsidP="009D4281">
            <w:pPr>
              <w:rPr>
                <w:rFonts w:ascii="Times New Roman" w:hAnsi="Times New Roman" w:cs="Times New Roman"/>
                <w:sz w:val="24"/>
                <w:szCs w:val="24"/>
              </w:rPr>
            </w:pPr>
          </w:p>
        </w:tc>
      </w:tr>
      <w:tr w:rsidR="0062322E" w:rsidRPr="00E81A6E" w:rsidTr="008A34FD">
        <w:trPr>
          <w:gridAfter w:val="1"/>
          <w:wAfter w:w="14" w:type="dxa"/>
          <w:trHeight w:val="270"/>
        </w:trPr>
        <w:tc>
          <w:tcPr>
            <w:tcW w:w="870" w:type="dxa"/>
          </w:tcPr>
          <w:p w:rsidR="00733664" w:rsidRPr="00E81A6E" w:rsidRDefault="00F927C8" w:rsidP="009D4281">
            <w:pPr>
              <w:rPr>
                <w:rFonts w:ascii="Times New Roman" w:hAnsi="Times New Roman" w:cs="Times New Roman"/>
                <w:sz w:val="24"/>
                <w:szCs w:val="24"/>
              </w:rPr>
            </w:pPr>
            <w:r w:rsidRPr="00E81A6E">
              <w:rPr>
                <w:rFonts w:ascii="Times New Roman" w:hAnsi="Times New Roman" w:cs="Times New Roman"/>
                <w:sz w:val="24"/>
                <w:szCs w:val="24"/>
              </w:rPr>
              <w:t>12</w:t>
            </w:r>
          </w:p>
        </w:tc>
        <w:tc>
          <w:tcPr>
            <w:tcW w:w="5688" w:type="dxa"/>
          </w:tcPr>
          <w:p w:rsidR="00733664" w:rsidRPr="00E81A6E" w:rsidRDefault="00733664" w:rsidP="00733664">
            <w:pPr>
              <w:tabs>
                <w:tab w:val="left" w:pos="2265"/>
              </w:tabs>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Аморфное и кристаллическое состояние веществ.</w:t>
            </w:r>
          </w:p>
        </w:tc>
        <w:tc>
          <w:tcPr>
            <w:tcW w:w="709" w:type="dxa"/>
            <w:gridSpan w:val="2"/>
          </w:tcPr>
          <w:p w:rsidR="00733664" w:rsidRPr="00E81A6E" w:rsidRDefault="00A22F10" w:rsidP="009D4281">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733664" w:rsidRPr="00E81A6E" w:rsidRDefault="001C1EB1" w:rsidP="009D4281">
            <w:pPr>
              <w:rPr>
                <w:rFonts w:ascii="Times New Roman" w:hAnsi="Times New Roman" w:cs="Times New Roman"/>
                <w:sz w:val="24"/>
                <w:szCs w:val="24"/>
              </w:rPr>
            </w:pPr>
            <w:r>
              <w:rPr>
                <w:rFonts w:ascii="Times New Roman" w:hAnsi="Times New Roman" w:cs="Times New Roman"/>
                <w:sz w:val="24"/>
                <w:szCs w:val="24"/>
              </w:rPr>
              <w:t>12</w:t>
            </w:r>
            <w:r w:rsidR="00F5775B">
              <w:rPr>
                <w:rFonts w:ascii="Times New Roman" w:hAnsi="Times New Roman" w:cs="Times New Roman"/>
                <w:sz w:val="24"/>
                <w:szCs w:val="24"/>
              </w:rPr>
              <w:t>.10</w:t>
            </w:r>
          </w:p>
        </w:tc>
        <w:tc>
          <w:tcPr>
            <w:tcW w:w="657" w:type="dxa"/>
          </w:tcPr>
          <w:p w:rsidR="00733664" w:rsidRPr="00E81A6E" w:rsidRDefault="00733664" w:rsidP="009D4281">
            <w:pPr>
              <w:rPr>
                <w:rFonts w:ascii="Times New Roman" w:hAnsi="Times New Roman" w:cs="Times New Roman"/>
                <w:sz w:val="24"/>
                <w:szCs w:val="24"/>
              </w:rPr>
            </w:pPr>
          </w:p>
        </w:tc>
        <w:tc>
          <w:tcPr>
            <w:tcW w:w="1137" w:type="dxa"/>
            <w:gridSpan w:val="2"/>
          </w:tcPr>
          <w:p w:rsidR="00733664" w:rsidRPr="00E81A6E" w:rsidRDefault="00733664" w:rsidP="009D4281">
            <w:pPr>
              <w:rPr>
                <w:rFonts w:ascii="Times New Roman" w:hAnsi="Times New Roman" w:cs="Times New Roman"/>
                <w:sz w:val="24"/>
                <w:szCs w:val="24"/>
              </w:rPr>
            </w:pPr>
          </w:p>
        </w:tc>
      </w:tr>
      <w:tr w:rsidR="0062322E" w:rsidRPr="00E81A6E" w:rsidTr="008A34FD">
        <w:trPr>
          <w:gridAfter w:val="1"/>
          <w:wAfter w:w="14" w:type="dxa"/>
          <w:trHeight w:val="270"/>
        </w:trPr>
        <w:tc>
          <w:tcPr>
            <w:tcW w:w="870" w:type="dxa"/>
          </w:tcPr>
          <w:p w:rsidR="00733664" w:rsidRPr="00E81A6E" w:rsidRDefault="00F927C8" w:rsidP="009D4281">
            <w:pPr>
              <w:rPr>
                <w:rFonts w:ascii="Times New Roman" w:hAnsi="Times New Roman" w:cs="Times New Roman"/>
                <w:sz w:val="24"/>
                <w:szCs w:val="24"/>
              </w:rPr>
            </w:pPr>
            <w:r w:rsidRPr="00E81A6E">
              <w:rPr>
                <w:rFonts w:ascii="Times New Roman" w:hAnsi="Times New Roman" w:cs="Times New Roman"/>
                <w:sz w:val="24"/>
                <w:szCs w:val="24"/>
              </w:rPr>
              <w:t>13</w:t>
            </w:r>
          </w:p>
        </w:tc>
        <w:tc>
          <w:tcPr>
            <w:tcW w:w="5688" w:type="dxa"/>
          </w:tcPr>
          <w:p w:rsidR="00733664" w:rsidRPr="00E81A6E" w:rsidRDefault="00733664" w:rsidP="00733664">
            <w:pPr>
              <w:tabs>
                <w:tab w:val="left" w:pos="2265"/>
              </w:tabs>
              <w:rPr>
                <w:rFonts w:ascii="Times New Roman" w:hAnsi="Times New Roman" w:cs="Times New Roman"/>
                <w:sz w:val="24"/>
                <w:szCs w:val="24"/>
              </w:rPr>
            </w:pPr>
            <w:r w:rsidRPr="00E81A6E">
              <w:rPr>
                <w:rFonts w:ascii="Times New Roman" w:hAnsi="Times New Roman" w:cs="Times New Roman"/>
                <w:sz w:val="24"/>
                <w:szCs w:val="24"/>
              </w:rPr>
              <w:t>Причины многообразия веществ: изомерия, гомо</w:t>
            </w:r>
            <w:r w:rsidR="005A1A66" w:rsidRPr="00E81A6E">
              <w:rPr>
                <w:rFonts w:ascii="Times New Roman" w:hAnsi="Times New Roman" w:cs="Times New Roman"/>
                <w:sz w:val="24"/>
                <w:szCs w:val="24"/>
              </w:rPr>
              <w:t>-</w:t>
            </w:r>
            <w:r w:rsidRPr="00E81A6E">
              <w:rPr>
                <w:rFonts w:ascii="Times New Roman" w:hAnsi="Times New Roman" w:cs="Times New Roman"/>
                <w:sz w:val="24"/>
                <w:szCs w:val="24"/>
              </w:rPr>
              <w:t>логия, аллотропия, изотопия.</w:t>
            </w:r>
          </w:p>
        </w:tc>
        <w:tc>
          <w:tcPr>
            <w:tcW w:w="709" w:type="dxa"/>
            <w:gridSpan w:val="2"/>
          </w:tcPr>
          <w:p w:rsidR="00733664" w:rsidRPr="00E81A6E" w:rsidRDefault="00A22F10" w:rsidP="009D4281">
            <w:pPr>
              <w:rPr>
                <w:rFonts w:ascii="Times New Roman" w:hAnsi="Times New Roman" w:cs="Times New Roman"/>
                <w:sz w:val="24"/>
                <w:szCs w:val="24"/>
                <w:lang w:val="en-US"/>
              </w:rPr>
            </w:pPr>
            <w:r w:rsidRPr="00E81A6E">
              <w:rPr>
                <w:rFonts w:ascii="Times New Roman" w:hAnsi="Times New Roman" w:cs="Times New Roman"/>
                <w:sz w:val="24"/>
                <w:szCs w:val="24"/>
                <w:lang w:val="en-US"/>
              </w:rPr>
              <w:t>1</w:t>
            </w:r>
          </w:p>
        </w:tc>
        <w:tc>
          <w:tcPr>
            <w:tcW w:w="814" w:type="dxa"/>
            <w:gridSpan w:val="2"/>
          </w:tcPr>
          <w:p w:rsidR="00733664" w:rsidRPr="00E81A6E" w:rsidRDefault="001C1EB1" w:rsidP="009D4281">
            <w:pPr>
              <w:rPr>
                <w:rFonts w:ascii="Times New Roman" w:hAnsi="Times New Roman" w:cs="Times New Roman"/>
                <w:sz w:val="24"/>
                <w:szCs w:val="24"/>
              </w:rPr>
            </w:pPr>
            <w:r>
              <w:rPr>
                <w:rFonts w:ascii="Times New Roman" w:hAnsi="Times New Roman" w:cs="Times New Roman"/>
                <w:sz w:val="24"/>
                <w:szCs w:val="24"/>
              </w:rPr>
              <w:t>17</w:t>
            </w:r>
            <w:r w:rsidR="00F5775B">
              <w:rPr>
                <w:rFonts w:ascii="Times New Roman" w:hAnsi="Times New Roman" w:cs="Times New Roman"/>
                <w:sz w:val="24"/>
                <w:szCs w:val="24"/>
              </w:rPr>
              <w:t>.10</w:t>
            </w:r>
          </w:p>
        </w:tc>
        <w:tc>
          <w:tcPr>
            <w:tcW w:w="657" w:type="dxa"/>
          </w:tcPr>
          <w:p w:rsidR="00733664" w:rsidRPr="00E81A6E" w:rsidRDefault="00733664" w:rsidP="009D4281">
            <w:pPr>
              <w:rPr>
                <w:rFonts w:ascii="Times New Roman" w:hAnsi="Times New Roman" w:cs="Times New Roman"/>
                <w:sz w:val="24"/>
                <w:szCs w:val="24"/>
              </w:rPr>
            </w:pPr>
          </w:p>
        </w:tc>
        <w:tc>
          <w:tcPr>
            <w:tcW w:w="1137" w:type="dxa"/>
            <w:gridSpan w:val="2"/>
          </w:tcPr>
          <w:p w:rsidR="00733664" w:rsidRPr="00E81A6E" w:rsidRDefault="00733664" w:rsidP="00733664">
            <w:pPr>
              <w:rPr>
                <w:rFonts w:ascii="Times New Roman" w:hAnsi="Times New Roman" w:cs="Times New Roman"/>
                <w:sz w:val="24"/>
                <w:szCs w:val="24"/>
              </w:rPr>
            </w:pPr>
          </w:p>
        </w:tc>
      </w:tr>
      <w:tr w:rsidR="0062322E" w:rsidRPr="00E81A6E" w:rsidTr="008A34FD">
        <w:trPr>
          <w:gridAfter w:val="1"/>
          <w:wAfter w:w="14" w:type="dxa"/>
          <w:trHeight w:val="270"/>
        </w:trPr>
        <w:tc>
          <w:tcPr>
            <w:tcW w:w="870" w:type="dxa"/>
          </w:tcPr>
          <w:p w:rsidR="00733664" w:rsidRPr="00E81A6E" w:rsidRDefault="00F927C8" w:rsidP="009D4281">
            <w:pPr>
              <w:rPr>
                <w:rFonts w:ascii="Times New Roman" w:hAnsi="Times New Roman" w:cs="Times New Roman"/>
                <w:sz w:val="24"/>
                <w:szCs w:val="24"/>
              </w:rPr>
            </w:pPr>
            <w:r w:rsidRPr="00E81A6E">
              <w:rPr>
                <w:rFonts w:ascii="Times New Roman" w:hAnsi="Times New Roman" w:cs="Times New Roman"/>
                <w:sz w:val="24"/>
                <w:szCs w:val="24"/>
              </w:rPr>
              <w:t>14</w:t>
            </w:r>
          </w:p>
        </w:tc>
        <w:tc>
          <w:tcPr>
            <w:tcW w:w="5688" w:type="dxa"/>
          </w:tcPr>
          <w:p w:rsidR="00733664"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Комплексные соединения.</w:t>
            </w:r>
          </w:p>
        </w:tc>
        <w:tc>
          <w:tcPr>
            <w:tcW w:w="709" w:type="dxa"/>
            <w:gridSpan w:val="2"/>
          </w:tcPr>
          <w:p w:rsidR="00733664" w:rsidRPr="00E81A6E" w:rsidRDefault="00A22F10" w:rsidP="009D4281">
            <w:pPr>
              <w:rPr>
                <w:rFonts w:ascii="Times New Roman" w:hAnsi="Times New Roman" w:cs="Times New Roman"/>
                <w:sz w:val="24"/>
                <w:szCs w:val="24"/>
                <w:lang w:val="en-US"/>
              </w:rPr>
            </w:pPr>
            <w:r w:rsidRPr="00E81A6E">
              <w:rPr>
                <w:rFonts w:ascii="Times New Roman" w:hAnsi="Times New Roman" w:cs="Times New Roman"/>
                <w:sz w:val="24"/>
                <w:szCs w:val="24"/>
                <w:lang w:val="en-US"/>
              </w:rPr>
              <w:t>1</w:t>
            </w:r>
          </w:p>
        </w:tc>
        <w:tc>
          <w:tcPr>
            <w:tcW w:w="814" w:type="dxa"/>
            <w:gridSpan w:val="2"/>
          </w:tcPr>
          <w:p w:rsidR="00733664" w:rsidRPr="00E81A6E" w:rsidRDefault="001C1EB1" w:rsidP="009D4281">
            <w:pPr>
              <w:rPr>
                <w:rFonts w:ascii="Times New Roman" w:hAnsi="Times New Roman" w:cs="Times New Roman"/>
                <w:sz w:val="24"/>
                <w:szCs w:val="24"/>
              </w:rPr>
            </w:pPr>
            <w:r>
              <w:rPr>
                <w:rFonts w:ascii="Times New Roman" w:hAnsi="Times New Roman" w:cs="Times New Roman"/>
                <w:sz w:val="24"/>
                <w:szCs w:val="24"/>
              </w:rPr>
              <w:t>19</w:t>
            </w:r>
            <w:r w:rsidR="00F5775B">
              <w:rPr>
                <w:rFonts w:ascii="Times New Roman" w:hAnsi="Times New Roman" w:cs="Times New Roman"/>
                <w:sz w:val="24"/>
                <w:szCs w:val="24"/>
              </w:rPr>
              <w:t>.10</w:t>
            </w:r>
          </w:p>
        </w:tc>
        <w:tc>
          <w:tcPr>
            <w:tcW w:w="657" w:type="dxa"/>
          </w:tcPr>
          <w:p w:rsidR="00733664" w:rsidRPr="00E81A6E" w:rsidRDefault="00733664" w:rsidP="009D4281">
            <w:pPr>
              <w:rPr>
                <w:rFonts w:ascii="Times New Roman" w:hAnsi="Times New Roman" w:cs="Times New Roman"/>
                <w:sz w:val="24"/>
                <w:szCs w:val="24"/>
              </w:rPr>
            </w:pPr>
          </w:p>
        </w:tc>
        <w:tc>
          <w:tcPr>
            <w:tcW w:w="1137" w:type="dxa"/>
            <w:gridSpan w:val="2"/>
          </w:tcPr>
          <w:p w:rsidR="00733664" w:rsidRPr="00E81A6E" w:rsidRDefault="00733664" w:rsidP="009D4281">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F927C8" w:rsidP="008106CC">
            <w:pPr>
              <w:rPr>
                <w:rFonts w:ascii="Times New Roman" w:hAnsi="Times New Roman" w:cs="Times New Roman"/>
                <w:sz w:val="24"/>
                <w:szCs w:val="24"/>
              </w:rPr>
            </w:pPr>
            <w:r w:rsidRPr="00E81A6E">
              <w:rPr>
                <w:rFonts w:ascii="Times New Roman" w:hAnsi="Times New Roman" w:cs="Times New Roman"/>
                <w:sz w:val="24"/>
                <w:szCs w:val="24"/>
              </w:rPr>
              <w:t>15</w:t>
            </w:r>
          </w:p>
        </w:tc>
        <w:tc>
          <w:tcPr>
            <w:tcW w:w="5688" w:type="dxa"/>
          </w:tcPr>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Комплексные соединения.</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24.</w:t>
            </w:r>
            <w:r w:rsidR="00F5775B">
              <w:rPr>
                <w:rFonts w:ascii="Times New Roman" w:hAnsi="Times New Roman" w:cs="Times New Roman"/>
                <w:sz w:val="24"/>
                <w:szCs w:val="24"/>
              </w:rPr>
              <w:t>10</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8106CC" w:rsidP="008106CC">
            <w:pPr>
              <w:rPr>
                <w:rFonts w:ascii="Times New Roman" w:hAnsi="Times New Roman" w:cs="Times New Roman"/>
                <w:b/>
                <w:sz w:val="24"/>
                <w:szCs w:val="24"/>
              </w:rPr>
            </w:pPr>
          </w:p>
        </w:tc>
        <w:tc>
          <w:tcPr>
            <w:tcW w:w="5688" w:type="dxa"/>
          </w:tcPr>
          <w:p w:rsidR="008106CC" w:rsidRPr="00E81A6E" w:rsidRDefault="00DB4DBF" w:rsidP="00DB4DBF">
            <w:pPr>
              <w:shd w:val="clear" w:color="auto" w:fill="FFFFFF"/>
              <w:textAlignment w:val="baseline"/>
              <w:rPr>
                <w:rFonts w:ascii="Times New Roman" w:eastAsia="Times New Roman" w:hAnsi="Times New Roman" w:cs="Times New Roman"/>
                <w:b/>
                <w:color w:val="000000"/>
                <w:sz w:val="24"/>
                <w:szCs w:val="24"/>
                <w:lang w:eastAsia="ru-RU"/>
              </w:rPr>
            </w:pPr>
            <w:r w:rsidRPr="00E81A6E">
              <w:rPr>
                <w:rFonts w:ascii="Times New Roman" w:eastAsia="Times New Roman" w:hAnsi="Times New Roman" w:cs="Times New Roman"/>
                <w:b/>
                <w:color w:val="000000"/>
                <w:sz w:val="24"/>
                <w:szCs w:val="24"/>
                <w:lang w:eastAsia="ru-RU"/>
              </w:rPr>
              <w:t>Глава</w:t>
            </w:r>
            <w:r w:rsidRPr="00E81A6E">
              <w:rPr>
                <w:rFonts w:ascii="Times New Roman" w:eastAsia="Times New Roman" w:hAnsi="Times New Roman" w:cs="Times New Roman"/>
                <w:b/>
                <w:color w:val="000000"/>
                <w:sz w:val="24"/>
                <w:szCs w:val="24"/>
                <w:lang w:val="en-US" w:eastAsia="ru-RU"/>
              </w:rPr>
              <w:t>III</w:t>
            </w:r>
            <w:r w:rsidRPr="00E81A6E">
              <w:rPr>
                <w:rFonts w:ascii="Times New Roman" w:eastAsia="Times New Roman" w:hAnsi="Times New Roman" w:cs="Times New Roman"/>
                <w:b/>
                <w:color w:val="000000"/>
                <w:sz w:val="24"/>
                <w:szCs w:val="24"/>
                <w:lang w:eastAsia="ru-RU"/>
              </w:rPr>
              <w:t xml:space="preserve">. </w:t>
            </w:r>
            <w:r w:rsidR="008106CC" w:rsidRPr="00E81A6E">
              <w:rPr>
                <w:rFonts w:ascii="Times New Roman" w:eastAsia="Times New Roman" w:hAnsi="Times New Roman" w:cs="Times New Roman"/>
                <w:b/>
                <w:color w:val="000000"/>
                <w:sz w:val="24"/>
                <w:szCs w:val="24"/>
                <w:lang w:eastAsia="ru-RU"/>
              </w:rPr>
              <w:t xml:space="preserve">Смеси и растворы веществ. </w:t>
            </w:r>
          </w:p>
        </w:tc>
        <w:tc>
          <w:tcPr>
            <w:tcW w:w="709" w:type="dxa"/>
            <w:gridSpan w:val="2"/>
          </w:tcPr>
          <w:p w:rsidR="008106CC" w:rsidRPr="00E81A6E" w:rsidRDefault="008106CC" w:rsidP="008106CC">
            <w:pPr>
              <w:rPr>
                <w:rFonts w:ascii="Times New Roman" w:hAnsi="Times New Roman" w:cs="Times New Roman"/>
                <w:b/>
                <w:sz w:val="24"/>
                <w:szCs w:val="24"/>
              </w:rPr>
            </w:pPr>
            <w:r w:rsidRPr="00E81A6E">
              <w:rPr>
                <w:rFonts w:ascii="Times New Roman" w:hAnsi="Times New Roman" w:cs="Times New Roman"/>
                <w:b/>
                <w:sz w:val="24"/>
                <w:szCs w:val="24"/>
              </w:rPr>
              <w:t>6ч</w:t>
            </w:r>
          </w:p>
        </w:tc>
        <w:tc>
          <w:tcPr>
            <w:tcW w:w="814" w:type="dxa"/>
            <w:gridSpan w:val="2"/>
          </w:tcPr>
          <w:p w:rsidR="008106CC" w:rsidRPr="00E81A6E" w:rsidRDefault="008106CC" w:rsidP="008106CC">
            <w:pPr>
              <w:rPr>
                <w:rFonts w:ascii="Times New Roman" w:hAnsi="Times New Roman" w:cs="Times New Roman"/>
                <w:sz w:val="24"/>
                <w:szCs w:val="24"/>
              </w:rPr>
            </w:pP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F927C8" w:rsidP="008106CC">
            <w:pPr>
              <w:rPr>
                <w:rFonts w:ascii="Times New Roman" w:hAnsi="Times New Roman" w:cs="Times New Roman"/>
                <w:sz w:val="24"/>
                <w:szCs w:val="24"/>
              </w:rPr>
            </w:pPr>
            <w:r w:rsidRPr="00E81A6E">
              <w:rPr>
                <w:rFonts w:ascii="Times New Roman" w:hAnsi="Times New Roman" w:cs="Times New Roman"/>
                <w:sz w:val="24"/>
                <w:szCs w:val="24"/>
              </w:rPr>
              <w:t>16</w:t>
            </w:r>
          </w:p>
        </w:tc>
        <w:tc>
          <w:tcPr>
            <w:tcW w:w="5688" w:type="dxa"/>
          </w:tcPr>
          <w:p w:rsidR="008106CC" w:rsidRPr="00E81A6E" w:rsidRDefault="008106CC" w:rsidP="008106CC">
            <w:pPr>
              <w:tabs>
                <w:tab w:val="left" w:pos="2265"/>
              </w:tabs>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 xml:space="preserve">Чистые вещества и смеси. Истинные растворы. Раст-воритель и растворённое вещество. Растворение как физико-химический процесс. </w:t>
            </w:r>
          </w:p>
        </w:tc>
        <w:tc>
          <w:tcPr>
            <w:tcW w:w="709" w:type="dxa"/>
            <w:gridSpan w:val="2"/>
          </w:tcPr>
          <w:p w:rsidR="008106CC" w:rsidRPr="00E81A6E" w:rsidRDefault="008106CC" w:rsidP="008106CC">
            <w:pPr>
              <w:rPr>
                <w:rFonts w:ascii="Times New Roman" w:hAnsi="Times New Roman" w:cs="Times New Roman"/>
                <w:sz w:val="24"/>
                <w:szCs w:val="24"/>
                <w:lang w:val="en-US"/>
              </w:rPr>
            </w:pPr>
            <w:r w:rsidRPr="00E81A6E">
              <w:rPr>
                <w:rFonts w:ascii="Times New Roman" w:hAnsi="Times New Roman" w:cs="Times New Roman"/>
                <w:sz w:val="24"/>
                <w:szCs w:val="24"/>
                <w:lang w:val="en-US"/>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26</w:t>
            </w:r>
            <w:r w:rsidR="00F5775B">
              <w:rPr>
                <w:rFonts w:ascii="Times New Roman" w:hAnsi="Times New Roman" w:cs="Times New Roman"/>
                <w:sz w:val="24"/>
                <w:szCs w:val="24"/>
              </w:rPr>
              <w:t>.10</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F927C8" w:rsidP="008106CC">
            <w:pPr>
              <w:rPr>
                <w:rFonts w:ascii="Times New Roman" w:hAnsi="Times New Roman" w:cs="Times New Roman"/>
                <w:sz w:val="24"/>
                <w:szCs w:val="24"/>
              </w:rPr>
            </w:pPr>
            <w:r w:rsidRPr="00E81A6E">
              <w:rPr>
                <w:rFonts w:ascii="Times New Roman" w:hAnsi="Times New Roman" w:cs="Times New Roman"/>
                <w:sz w:val="24"/>
                <w:szCs w:val="24"/>
              </w:rPr>
              <w:t>17</w:t>
            </w:r>
          </w:p>
        </w:tc>
        <w:tc>
          <w:tcPr>
            <w:tcW w:w="5688" w:type="dxa"/>
          </w:tcPr>
          <w:p w:rsidR="00447CAC" w:rsidRPr="00447CAC" w:rsidRDefault="008106CC" w:rsidP="008106CC">
            <w:pPr>
              <w:tabs>
                <w:tab w:val="left" w:pos="2265"/>
              </w:tabs>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Способы выражения концентрации растворов: массовая доля растворённого вещества, молярная концентрация.</w:t>
            </w:r>
          </w:p>
        </w:tc>
        <w:tc>
          <w:tcPr>
            <w:tcW w:w="709" w:type="dxa"/>
            <w:gridSpan w:val="2"/>
          </w:tcPr>
          <w:p w:rsidR="008106CC" w:rsidRPr="00E81A6E" w:rsidRDefault="008106CC" w:rsidP="008106CC">
            <w:pPr>
              <w:rPr>
                <w:rFonts w:ascii="Times New Roman" w:hAnsi="Times New Roman" w:cs="Times New Roman"/>
                <w:sz w:val="24"/>
                <w:szCs w:val="24"/>
                <w:lang w:val="en-US"/>
              </w:rPr>
            </w:pPr>
            <w:r w:rsidRPr="00E81A6E">
              <w:rPr>
                <w:rFonts w:ascii="Times New Roman" w:hAnsi="Times New Roman" w:cs="Times New Roman"/>
                <w:sz w:val="24"/>
                <w:szCs w:val="24"/>
                <w:lang w:val="en-US"/>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07.11</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447CAC" w:rsidRPr="00E81A6E" w:rsidTr="008A34FD">
        <w:trPr>
          <w:gridAfter w:val="1"/>
          <w:wAfter w:w="14" w:type="dxa"/>
          <w:trHeight w:val="270"/>
        </w:trPr>
        <w:tc>
          <w:tcPr>
            <w:tcW w:w="870" w:type="dxa"/>
          </w:tcPr>
          <w:p w:rsidR="00447CAC" w:rsidRPr="00E81A6E" w:rsidRDefault="00447CAC" w:rsidP="008106CC">
            <w:pPr>
              <w:rPr>
                <w:rFonts w:ascii="Times New Roman" w:hAnsi="Times New Roman" w:cs="Times New Roman"/>
                <w:sz w:val="24"/>
                <w:szCs w:val="24"/>
              </w:rPr>
            </w:pPr>
            <w:r>
              <w:rPr>
                <w:rFonts w:ascii="Times New Roman" w:hAnsi="Times New Roman" w:cs="Times New Roman"/>
                <w:sz w:val="24"/>
                <w:szCs w:val="24"/>
              </w:rPr>
              <w:t>18</w:t>
            </w:r>
          </w:p>
        </w:tc>
        <w:tc>
          <w:tcPr>
            <w:tcW w:w="5688" w:type="dxa"/>
          </w:tcPr>
          <w:p w:rsidR="00447CAC" w:rsidRPr="00E81A6E" w:rsidRDefault="00447CAC" w:rsidP="008106CC">
            <w:pPr>
              <w:tabs>
                <w:tab w:val="left" w:pos="2265"/>
              </w:tabs>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Растворы электролитов</w:t>
            </w:r>
          </w:p>
        </w:tc>
        <w:tc>
          <w:tcPr>
            <w:tcW w:w="709" w:type="dxa"/>
            <w:gridSpan w:val="2"/>
          </w:tcPr>
          <w:p w:rsidR="00447CAC" w:rsidRPr="00447CAC" w:rsidRDefault="00447CAC" w:rsidP="008106CC">
            <w:pPr>
              <w:rPr>
                <w:rFonts w:ascii="Times New Roman" w:hAnsi="Times New Roman" w:cs="Times New Roman"/>
                <w:sz w:val="24"/>
                <w:szCs w:val="24"/>
              </w:rPr>
            </w:pPr>
            <w:r>
              <w:rPr>
                <w:rFonts w:ascii="Times New Roman" w:hAnsi="Times New Roman" w:cs="Times New Roman"/>
                <w:sz w:val="24"/>
                <w:szCs w:val="24"/>
              </w:rPr>
              <w:t>1</w:t>
            </w:r>
          </w:p>
        </w:tc>
        <w:tc>
          <w:tcPr>
            <w:tcW w:w="814" w:type="dxa"/>
            <w:gridSpan w:val="2"/>
          </w:tcPr>
          <w:p w:rsidR="00447CAC" w:rsidRDefault="007A783A" w:rsidP="008106CC">
            <w:pPr>
              <w:rPr>
                <w:rFonts w:ascii="Times New Roman" w:hAnsi="Times New Roman" w:cs="Times New Roman"/>
                <w:sz w:val="24"/>
                <w:szCs w:val="24"/>
              </w:rPr>
            </w:pPr>
            <w:r>
              <w:rPr>
                <w:rFonts w:ascii="Times New Roman" w:hAnsi="Times New Roman" w:cs="Times New Roman"/>
                <w:sz w:val="24"/>
                <w:szCs w:val="24"/>
              </w:rPr>
              <w:t>09.11</w:t>
            </w:r>
          </w:p>
        </w:tc>
        <w:tc>
          <w:tcPr>
            <w:tcW w:w="657" w:type="dxa"/>
          </w:tcPr>
          <w:p w:rsidR="00447CAC" w:rsidRPr="00E81A6E" w:rsidRDefault="00447CAC" w:rsidP="008106CC">
            <w:pPr>
              <w:rPr>
                <w:rFonts w:ascii="Times New Roman" w:hAnsi="Times New Roman" w:cs="Times New Roman"/>
                <w:sz w:val="24"/>
                <w:szCs w:val="24"/>
              </w:rPr>
            </w:pPr>
          </w:p>
        </w:tc>
        <w:tc>
          <w:tcPr>
            <w:tcW w:w="1137" w:type="dxa"/>
            <w:gridSpan w:val="2"/>
          </w:tcPr>
          <w:p w:rsidR="00447CAC" w:rsidRPr="00E81A6E" w:rsidRDefault="00447CAC" w:rsidP="008106CC">
            <w:pPr>
              <w:rPr>
                <w:rFonts w:ascii="Times New Roman" w:hAnsi="Times New Roman" w:cs="Times New Roman"/>
                <w:sz w:val="24"/>
                <w:szCs w:val="24"/>
              </w:rPr>
            </w:pPr>
          </w:p>
        </w:tc>
      </w:tr>
      <w:tr w:rsidR="00447CAC" w:rsidRPr="00E81A6E" w:rsidTr="008A34FD">
        <w:trPr>
          <w:gridAfter w:val="1"/>
          <w:wAfter w:w="14" w:type="dxa"/>
          <w:trHeight w:val="270"/>
        </w:trPr>
        <w:tc>
          <w:tcPr>
            <w:tcW w:w="870" w:type="dxa"/>
          </w:tcPr>
          <w:p w:rsidR="00447CAC" w:rsidRPr="00E81A6E" w:rsidRDefault="00447CAC" w:rsidP="008106CC">
            <w:pPr>
              <w:rPr>
                <w:rFonts w:ascii="Times New Roman" w:hAnsi="Times New Roman" w:cs="Times New Roman"/>
                <w:sz w:val="24"/>
                <w:szCs w:val="24"/>
              </w:rPr>
            </w:pPr>
            <w:r>
              <w:rPr>
                <w:rFonts w:ascii="Times New Roman" w:hAnsi="Times New Roman" w:cs="Times New Roman"/>
                <w:sz w:val="24"/>
                <w:szCs w:val="24"/>
              </w:rPr>
              <w:t>19</w:t>
            </w:r>
          </w:p>
        </w:tc>
        <w:tc>
          <w:tcPr>
            <w:tcW w:w="5688" w:type="dxa"/>
          </w:tcPr>
          <w:p w:rsidR="00447CAC" w:rsidRPr="00E81A6E" w:rsidRDefault="00447CAC" w:rsidP="008106CC">
            <w:pPr>
              <w:tabs>
                <w:tab w:val="left" w:pos="2265"/>
              </w:tabs>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Дисперсность. Дисперсные системы. Коллоидные растворы. Гели и золи</w:t>
            </w:r>
          </w:p>
        </w:tc>
        <w:tc>
          <w:tcPr>
            <w:tcW w:w="709" w:type="dxa"/>
            <w:gridSpan w:val="2"/>
          </w:tcPr>
          <w:p w:rsidR="00447CAC" w:rsidRPr="00447CAC" w:rsidRDefault="00447CAC" w:rsidP="008106CC">
            <w:pPr>
              <w:rPr>
                <w:rFonts w:ascii="Times New Roman" w:hAnsi="Times New Roman" w:cs="Times New Roman"/>
                <w:sz w:val="24"/>
                <w:szCs w:val="24"/>
              </w:rPr>
            </w:pPr>
            <w:r>
              <w:rPr>
                <w:rFonts w:ascii="Times New Roman" w:hAnsi="Times New Roman" w:cs="Times New Roman"/>
                <w:sz w:val="24"/>
                <w:szCs w:val="24"/>
              </w:rPr>
              <w:t>1</w:t>
            </w:r>
          </w:p>
        </w:tc>
        <w:tc>
          <w:tcPr>
            <w:tcW w:w="814" w:type="dxa"/>
            <w:gridSpan w:val="2"/>
          </w:tcPr>
          <w:p w:rsidR="00447CAC" w:rsidRDefault="00447CAC" w:rsidP="008106CC">
            <w:pPr>
              <w:rPr>
                <w:rFonts w:ascii="Times New Roman" w:hAnsi="Times New Roman" w:cs="Times New Roman"/>
                <w:sz w:val="24"/>
                <w:szCs w:val="24"/>
              </w:rPr>
            </w:pPr>
            <w:r>
              <w:rPr>
                <w:rFonts w:ascii="Times New Roman" w:hAnsi="Times New Roman" w:cs="Times New Roman"/>
                <w:sz w:val="24"/>
                <w:szCs w:val="24"/>
              </w:rPr>
              <w:t>14.11</w:t>
            </w:r>
          </w:p>
        </w:tc>
        <w:tc>
          <w:tcPr>
            <w:tcW w:w="657" w:type="dxa"/>
          </w:tcPr>
          <w:p w:rsidR="00447CAC" w:rsidRPr="00E81A6E" w:rsidRDefault="00447CAC" w:rsidP="008106CC">
            <w:pPr>
              <w:rPr>
                <w:rFonts w:ascii="Times New Roman" w:hAnsi="Times New Roman" w:cs="Times New Roman"/>
                <w:sz w:val="24"/>
                <w:szCs w:val="24"/>
              </w:rPr>
            </w:pPr>
          </w:p>
        </w:tc>
        <w:tc>
          <w:tcPr>
            <w:tcW w:w="1137" w:type="dxa"/>
            <w:gridSpan w:val="2"/>
          </w:tcPr>
          <w:p w:rsidR="00447CAC" w:rsidRPr="00E81A6E" w:rsidRDefault="00447CA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447CAC" w:rsidP="008106CC">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5688" w:type="dxa"/>
          </w:tcPr>
          <w:p w:rsidR="008106CC" w:rsidRPr="00E81A6E" w:rsidRDefault="008106CC" w:rsidP="008106CC">
            <w:pPr>
              <w:tabs>
                <w:tab w:val="left" w:pos="2265"/>
              </w:tabs>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Практическая работа №1 по теме: “Приготовление растворов заданной концентрации”</w:t>
            </w:r>
          </w:p>
        </w:tc>
        <w:tc>
          <w:tcPr>
            <w:tcW w:w="709" w:type="dxa"/>
            <w:gridSpan w:val="2"/>
          </w:tcPr>
          <w:p w:rsidR="008106CC" w:rsidRPr="00E81A6E" w:rsidRDefault="008106CC" w:rsidP="008106CC">
            <w:pPr>
              <w:rPr>
                <w:rFonts w:ascii="Times New Roman" w:hAnsi="Times New Roman" w:cs="Times New Roman"/>
                <w:sz w:val="24"/>
                <w:szCs w:val="24"/>
              </w:rPr>
            </w:pPr>
          </w:p>
          <w:p w:rsidR="008106CC" w:rsidRPr="00E81A6E" w:rsidRDefault="008106CC" w:rsidP="008106CC">
            <w:pPr>
              <w:rPr>
                <w:rFonts w:ascii="Times New Roman" w:hAnsi="Times New Roman" w:cs="Times New Roman"/>
                <w:sz w:val="24"/>
                <w:szCs w:val="24"/>
                <w:lang w:val="en-US"/>
              </w:rPr>
            </w:pPr>
            <w:r w:rsidRPr="00E81A6E">
              <w:rPr>
                <w:rFonts w:ascii="Times New Roman" w:hAnsi="Times New Roman" w:cs="Times New Roman"/>
                <w:sz w:val="24"/>
                <w:szCs w:val="24"/>
                <w:lang w:val="en-US"/>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16</w:t>
            </w:r>
            <w:r w:rsidR="00447CAC">
              <w:rPr>
                <w:rFonts w:ascii="Times New Roman" w:hAnsi="Times New Roman" w:cs="Times New Roman"/>
                <w:sz w:val="24"/>
                <w:szCs w:val="24"/>
              </w:rPr>
              <w:t>.11</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F927C8" w:rsidP="008106CC">
            <w:pPr>
              <w:rPr>
                <w:rFonts w:ascii="Times New Roman" w:hAnsi="Times New Roman" w:cs="Times New Roman"/>
                <w:sz w:val="24"/>
                <w:szCs w:val="24"/>
              </w:rPr>
            </w:pPr>
            <w:r w:rsidRPr="00E81A6E">
              <w:rPr>
                <w:rFonts w:ascii="Times New Roman" w:hAnsi="Times New Roman" w:cs="Times New Roman"/>
                <w:sz w:val="24"/>
                <w:szCs w:val="24"/>
              </w:rPr>
              <w:t>21</w:t>
            </w:r>
          </w:p>
        </w:tc>
        <w:tc>
          <w:tcPr>
            <w:tcW w:w="5688" w:type="dxa"/>
          </w:tcPr>
          <w:p w:rsidR="008106CC" w:rsidRPr="00E81A6E" w:rsidRDefault="00A4505A" w:rsidP="008106CC">
            <w:pPr>
              <w:tabs>
                <w:tab w:val="left" w:pos="2265"/>
              </w:tabs>
              <w:rPr>
                <w:rFonts w:ascii="Times New Roman" w:hAnsi="Times New Roman" w:cs="Times New Roman"/>
                <w:sz w:val="24"/>
                <w:szCs w:val="24"/>
              </w:rPr>
            </w:pPr>
            <w:r>
              <w:rPr>
                <w:rFonts w:ascii="Times New Roman" w:hAnsi="Times New Roman" w:cs="Times New Roman"/>
                <w:sz w:val="24"/>
                <w:szCs w:val="24"/>
              </w:rPr>
              <w:t>Контрольная работа№2</w:t>
            </w:r>
            <w:r w:rsidR="008106CC" w:rsidRPr="00E81A6E">
              <w:rPr>
                <w:rFonts w:ascii="Times New Roman" w:hAnsi="Times New Roman" w:cs="Times New Roman"/>
                <w:sz w:val="24"/>
                <w:szCs w:val="24"/>
              </w:rPr>
              <w:t xml:space="preserve">  по темам 1-3</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F5775B" w:rsidP="008106CC">
            <w:pPr>
              <w:rPr>
                <w:rFonts w:ascii="Times New Roman" w:hAnsi="Times New Roman" w:cs="Times New Roman"/>
                <w:sz w:val="24"/>
                <w:szCs w:val="24"/>
              </w:rPr>
            </w:pPr>
            <w:r>
              <w:rPr>
                <w:rFonts w:ascii="Times New Roman" w:hAnsi="Times New Roman" w:cs="Times New Roman"/>
                <w:sz w:val="24"/>
                <w:szCs w:val="24"/>
              </w:rPr>
              <w:t>21.11</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8106CC" w:rsidP="008106CC">
            <w:pPr>
              <w:rPr>
                <w:rFonts w:ascii="Times New Roman" w:hAnsi="Times New Roman" w:cs="Times New Roman"/>
                <w:sz w:val="24"/>
                <w:szCs w:val="24"/>
              </w:rPr>
            </w:pPr>
          </w:p>
        </w:tc>
        <w:tc>
          <w:tcPr>
            <w:tcW w:w="5688" w:type="dxa"/>
          </w:tcPr>
          <w:p w:rsidR="008106CC" w:rsidRPr="00E81A6E" w:rsidRDefault="00DB4DBF" w:rsidP="00DB4DBF">
            <w:pPr>
              <w:tabs>
                <w:tab w:val="left" w:pos="2265"/>
              </w:tabs>
              <w:rPr>
                <w:rFonts w:ascii="Times New Roman" w:hAnsi="Times New Roman" w:cs="Times New Roman"/>
                <w:b/>
                <w:sz w:val="24"/>
                <w:szCs w:val="24"/>
              </w:rPr>
            </w:pPr>
            <w:r w:rsidRPr="00E81A6E">
              <w:rPr>
                <w:rFonts w:ascii="Times New Roman" w:hAnsi="Times New Roman" w:cs="Times New Roman"/>
                <w:b/>
                <w:sz w:val="24"/>
                <w:szCs w:val="24"/>
              </w:rPr>
              <w:t xml:space="preserve">Глава </w:t>
            </w:r>
            <w:r w:rsidRPr="00E81A6E">
              <w:rPr>
                <w:rFonts w:ascii="Times New Roman" w:hAnsi="Times New Roman" w:cs="Times New Roman"/>
                <w:b/>
                <w:sz w:val="24"/>
                <w:szCs w:val="24"/>
                <w:lang w:val="en-US"/>
              </w:rPr>
              <w:t>IV</w:t>
            </w:r>
            <w:r w:rsidRPr="00E81A6E">
              <w:rPr>
                <w:rFonts w:ascii="Times New Roman" w:hAnsi="Times New Roman" w:cs="Times New Roman"/>
                <w:b/>
                <w:sz w:val="24"/>
                <w:szCs w:val="24"/>
              </w:rPr>
              <w:t>.</w:t>
            </w:r>
            <w:r w:rsidRPr="00E81A6E">
              <w:rPr>
                <w:rFonts w:ascii="Times New Roman" w:hAnsi="Times New Roman" w:cs="Times New Roman"/>
                <w:b/>
                <w:sz w:val="24"/>
                <w:szCs w:val="24"/>
                <w:lang w:val="en-US"/>
              </w:rPr>
              <w:t xml:space="preserve"> </w:t>
            </w:r>
            <w:r w:rsidRPr="00E81A6E">
              <w:rPr>
                <w:rFonts w:ascii="Times New Roman" w:hAnsi="Times New Roman" w:cs="Times New Roman"/>
                <w:b/>
                <w:sz w:val="24"/>
                <w:szCs w:val="24"/>
              </w:rPr>
              <w:t>Химические</w:t>
            </w:r>
            <w:r w:rsidR="008106CC" w:rsidRPr="00E81A6E">
              <w:rPr>
                <w:rFonts w:ascii="Times New Roman" w:hAnsi="Times New Roman" w:cs="Times New Roman"/>
                <w:b/>
                <w:sz w:val="24"/>
                <w:szCs w:val="24"/>
              </w:rPr>
              <w:t xml:space="preserve"> реакции</w:t>
            </w:r>
          </w:p>
        </w:tc>
        <w:tc>
          <w:tcPr>
            <w:tcW w:w="709" w:type="dxa"/>
            <w:gridSpan w:val="2"/>
          </w:tcPr>
          <w:p w:rsidR="008106CC" w:rsidRPr="00E81A6E" w:rsidRDefault="006B7618" w:rsidP="008106CC">
            <w:pPr>
              <w:rPr>
                <w:rFonts w:ascii="Times New Roman" w:hAnsi="Times New Roman" w:cs="Times New Roman"/>
                <w:b/>
                <w:sz w:val="24"/>
                <w:szCs w:val="24"/>
              </w:rPr>
            </w:pPr>
            <w:r w:rsidRPr="00E81A6E">
              <w:rPr>
                <w:rFonts w:ascii="Times New Roman" w:hAnsi="Times New Roman" w:cs="Times New Roman"/>
                <w:b/>
                <w:sz w:val="24"/>
                <w:szCs w:val="24"/>
              </w:rPr>
              <w:t>16</w:t>
            </w:r>
            <w:r w:rsidR="008106CC" w:rsidRPr="00E81A6E">
              <w:rPr>
                <w:rFonts w:ascii="Times New Roman" w:hAnsi="Times New Roman" w:cs="Times New Roman"/>
                <w:b/>
                <w:sz w:val="24"/>
                <w:szCs w:val="24"/>
              </w:rPr>
              <w:t>ч</w:t>
            </w:r>
          </w:p>
        </w:tc>
        <w:tc>
          <w:tcPr>
            <w:tcW w:w="814" w:type="dxa"/>
            <w:gridSpan w:val="2"/>
          </w:tcPr>
          <w:p w:rsidR="008106CC" w:rsidRPr="00E81A6E" w:rsidRDefault="008106CC" w:rsidP="008106CC">
            <w:pPr>
              <w:rPr>
                <w:rFonts w:ascii="Times New Roman" w:hAnsi="Times New Roman" w:cs="Times New Roman"/>
                <w:sz w:val="24"/>
                <w:szCs w:val="24"/>
              </w:rPr>
            </w:pP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6B7618" w:rsidRPr="00E81A6E" w:rsidTr="008A34FD">
        <w:trPr>
          <w:gridAfter w:val="1"/>
          <w:wAfter w:w="14" w:type="dxa"/>
          <w:trHeight w:val="270"/>
        </w:trPr>
        <w:tc>
          <w:tcPr>
            <w:tcW w:w="870" w:type="dxa"/>
          </w:tcPr>
          <w:p w:rsidR="006B7618" w:rsidRPr="00E81A6E" w:rsidRDefault="006B7618" w:rsidP="008106CC">
            <w:pPr>
              <w:rPr>
                <w:rFonts w:ascii="Times New Roman" w:hAnsi="Times New Roman" w:cs="Times New Roman"/>
                <w:sz w:val="24"/>
                <w:szCs w:val="24"/>
              </w:rPr>
            </w:pPr>
          </w:p>
        </w:tc>
        <w:tc>
          <w:tcPr>
            <w:tcW w:w="5688" w:type="dxa"/>
          </w:tcPr>
          <w:p w:rsidR="006B7618" w:rsidRPr="00E81A6E" w:rsidRDefault="006B7618" w:rsidP="00DB4DBF">
            <w:pPr>
              <w:tabs>
                <w:tab w:val="left" w:pos="2265"/>
              </w:tabs>
              <w:rPr>
                <w:rFonts w:ascii="Times New Roman" w:hAnsi="Times New Roman" w:cs="Times New Roman"/>
                <w:b/>
                <w:sz w:val="24"/>
                <w:szCs w:val="24"/>
              </w:rPr>
            </w:pPr>
            <w:r w:rsidRPr="00E81A6E">
              <w:rPr>
                <w:rFonts w:ascii="Times New Roman" w:hAnsi="Times New Roman" w:cs="Times New Roman"/>
                <w:b/>
                <w:sz w:val="24"/>
                <w:szCs w:val="24"/>
              </w:rPr>
              <w:t>Химические реакции</w:t>
            </w:r>
          </w:p>
        </w:tc>
        <w:tc>
          <w:tcPr>
            <w:tcW w:w="709" w:type="dxa"/>
            <w:gridSpan w:val="2"/>
          </w:tcPr>
          <w:p w:rsidR="006B7618" w:rsidRPr="00E81A6E" w:rsidRDefault="006B7618" w:rsidP="008106CC">
            <w:pPr>
              <w:rPr>
                <w:rFonts w:ascii="Times New Roman" w:hAnsi="Times New Roman" w:cs="Times New Roman"/>
                <w:b/>
                <w:sz w:val="24"/>
                <w:szCs w:val="24"/>
              </w:rPr>
            </w:pPr>
            <w:r w:rsidRPr="00E81A6E">
              <w:rPr>
                <w:rFonts w:ascii="Times New Roman" w:hAnsi="Times New Roman" w:cs="Times New Roman"/>
                <w:b/>
                <w:sz w:val="24"/>
                <w:szCs w:val="24"/>
              </w:rPr>
              <w:t>7ч</w:t>
            </w:r>
          </w:p>
        </w:tc>
        <w:tc>
          <w:tcPr>
            <w:tcW w:w="814" w:type="dxa"/>
            <w:gridSpan w:val="2"/>
          </w:tcPr>
          <w:p w:rsidR="006B7618" w:rsidRPr="00E81A6E" w:rsidRDefault="006B7618" w:rsidP="008106CC">
            <w:pPr>
              <w:rPr>
                <w:rFonts w:ascii="Times New Roman" w:hAnsi="Times New Roman" w:cs="Times New Roman"/>
                <w:sz w:val="24"/>
                <w:szCs w:val="24"/>
              </w:rPr>
            </w:pPr>
          </w:p>
        </w:tc>
        <w:tc>
          <w:tcPr>
            <w:tcW w:w="657" w:type="dxa"/>
          </w:tcPr>
          <w:p w:rsidR="006B7618" w:rsidRPr="00E81A6E" w:rsidRDefault="006B7618" w:rsidP="008106CC">
            <w:pPr>
              <w:rPr>
                <w:rFonts w:ascii="Times New Roman" w:hAnsi="Times New Roman" w:cs="Times New Roman"/>
                <w:sz w:val="24"/>
                <w:szCs w:val="24"/>
              </w:rPr>
            </w:pPr>
          </w:p>
        </w:tc>
        <w:tc>
          <w:tcPr>
            <w:tcW w:w="1137" w:type="dxa"/>
            <w:gridSpan w:val="2"/>
          </w:tcPr>
          <w:p w:rsidR="006B7618" w:rsidRPr="00E81A6E" w:rsidRDefault="006B7618"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22</w:t>
            </w:r>
          </w:p>
        </w:tc>
        <w:tc>
          <w:tcPr>
            <w:tcW w:w="5688" w:type="dxa"/>
          </w:tcPr>
          <w:p w:rsidR="008106CC" w:rsidRPr="00E81A6E" w:rsidRDefault="008106CC" w:rsidP="008106CC">
            <w:pPr>
              <w:tabs>
                <w:tab w:val="left" w:pos="2265"/>
              </w:tabs>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Химические реакции в системе природных взаимодействий. Реагенты и продукты реакций. Классифи</w:t>
            </w:r>
            <w:r w:rsidR="006D37C4" w:rsidRPr="00E81A6E">
              <w:rPr>
                <w:rFonts w:ascii="Times New Roman" w:eastAsia="Times New Roman" w:hAnsi="Times New Roman" w:cs="Times New Roman"/>
                <w:color w:val="000000"/>
                <w:sz w:val="24"/>
                <w:szCs w:val="24"/>
                <w:lang w:eastAsia="ru-RU"/>
              </w:rPr>
              <w:t xml:space="preserve">кации органических </w:t>
            </w:r>
            <w:r w:rsidRPr="00E81A6E">
              <w:rPr>
                <w:rFonts w:ascii="Times New Roman" w:eastAsia="Times New Roman" w:hAnsi="Times New Roman" w:cs="Times New Roman"/>
                <w:color w:val="000000"/>
                <w:sz w:val="24"/>
                <w:szCs w:val="24"/>
                <w:lang w:eastAsia="ru-RU"/>
              </w:rPr>
              <w:t xml:space="preserve"> реакций.</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23</w:t>
            </w:r>
            <w:r w:rsidR="00F5775B">
              <w:rPr>
                <w:rFonts w:ascii="Times New Roman" w:hAnsi="Times New Roman" w:cs="Times New Roman"/>
                <w:sz w:val="24"/>
                <w:szCs w:val="24"/>
              </w:rPr>
              <w:t>.11</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6D37C4" w:rsidRPr="00E81A6E" w:rsidTr="008A34FD">
        <w:trPr>
          <w:gridAfter w:val="1"/>
          <w:wAfter w:w="14" w:type="dxa"/>
          <w:trHeight w:val="270"/>
        </w:trPr>
        <w:tc>
          <w:tcPr>
            <w:tcW w:w="870" w:type="dxa"/>
          </w:tcPr>
          <w:p w:rsidR="006D37C4"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23</w:t>
            </w:r>
          </w:p>
        </w:tc>
        <w:tc>
          <w:tcPr>
            <w:tcW w:w="5688" w:type="dxa"/>
          </w:tcPr>
          <w:p w:rsidR="006D37C4" w:rsidRPr="00E81A6E" w:rsidRDefault="006D37C4" w:rsidP="008106CC">
            <w:pPr>
              <w:tabs>
                <w:tab w:val="left" w:pos="2265"/>
              </w:tabs>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Классификации  неорганических реакций.</w:t>
            </w:r>
          </w:p>
        </w:tc>
        <w:tc>
          <w:tcPr>
            <w:tcW w:w="709" w:type="dxa"/>
            <w:gridSpan w:val="2"/>
          </w:tcPr>
          <w:p w:rsidR="006D37C4" w:rsidRPr="00E81A6E" w:rsidRDefault="006D37C4"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6D37C4" w:rsidRPr="00E81A6E" w:rsidRDefault="00F5775B" w:rsidP="008106CC">
            <w:pPr>
              <w:rPr>
                <w:rFonts w:ascii="Times New Roman" w:hAnsi="Times New Roman" w:cs="Times New Roman"/>
                <w:sz w:val="24"/>
                <w:szCs w:val="24"/>
              </w:rPr>
            </w:pPr>
            <w:r>
              <w:rPr>
                <w:rFonts w:ascii="Times New Roman" w:hAnsi="Times New Roman" w:cs="Times New Roman"/>
                <w:sz w:val="24"/>
                <w:szCs w:val="24"/>
              </w:rPr>
              <w:t>28.11</w:t>
            </w:r>
          </w:p>
        </w:tc>
        <w:tc>
          <w:tcPr>
            <w:tcW w:w="657" w:type="dxa"/>
          </w:tcPr>
          <w:p w:rsidR="006D37C4" w:rsidRPr="00E81A6E" w:rsidRDefault="006D37C4" w:rsidP="008106CC">
            <w:pPr>
              <w:rPr>
                <w:rFonts w:ascii="Times New Roman" w:hAnsi="Times New Roman" w:cs="Times New Roman"/>
                <w:sz w:val="24"/>
                <w:szCs w:val="24"/>
              </w:rPr>
            </w:pPr>
          </w:p>
        </w:tc>
        <w:tc>
          <w:tcPr>
            <w:tcW w:w="1137" w:type="dxa"/>
            <w:gridSpan w:val="2"/>
          </w:tcPr>
          <w:p w:rsidR="006D37C4" w:rsidRPr="00E81A6E" w:rsidRDefault="006D37C4"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24</w:t>
            </w:r>
          </w:p>
        </w:tc>
        <w:tc>
          <w:tcPr>
            <w:tcW w:w="5688" w:type="dxa"/>
          </w:tcPr>
          <w:p w:rsidR="008106CC" w:rsidRPr="00E81A6E" w:rsidRDefault="008106CC" w:rsidP="008106CC">
            <w:pPr>
              <w:tabs>
                <w:tab w:val="left" w:pos="2265"/>
              </w:tabs>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Тепловые эффекты реакции. Термохимические уравнения реакций.</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30.11</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25</w:t>
            </w:r>
          </w:p>
        </w:tc>
        <w:tc>
          <w:tcPr>
            <w:tcW w:w="5688" w:type="dxa"/>
          </w:tcPr>
          <w:p w:rsidR="008106CC" w:rsidRPr="00E81A6E" w:rsidRDefault="008106CC" w:rsidP="008106CC">
            <w:pPr>
              <w:shd w:val="clear" w:color="auto" w:fill="FFFFFF"/>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 xml:space="preserve">Скорость химической реакции. Энергия активации. Факторы, влияющие </w:t>
            </w:r>
            <w:r w:rsidR="006D37C4" w:rsidRPr="00E81A6E">
              <w:rPr>
                <w:rFonts w:ascii="Times New Roman" w:eastAsia="Times New Roman" w:hAnsi="Times New Roman" w:cs="Times New Roman"/>
                <w:color w:val="000000"/>
                <w:sz w:val="24"/>
                <w:szCs w:val="24"/>
                <w:lang w:eastAsia="ru-RU"/>
              </w:rPr>
              <w:t xml:space="preserve">на скорость реакции. </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F5775B" w:rsidP="008106CC">
            <w:pPr>
              <w:rPr>
                <w:rFonts w:ascii="Times New Roman" w:hAnsi="Times New Roman" w:cs="Times New Roman"/>
                <w:sz w:val="24"/>
                <w:szCs w:val="24"/>
              </w:rPr>
            </w:pPr>
            <w:r>
              <w:rPr>
                <w:rFonts w:ascii="Times New Roman" w:hAnsi="Times New Roman" w:cs="Times New Roman"/>
                <w:sz w:val="24"/>
                <w:szCs w:val="24"/>
              </w:rPr>
              <w:t>05.12</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26</w:t>
            </w:r>
          </w:p>
        </w:tc>
        <w:tc>
          <w:tcPr>
            <w:tcW w:w="5688" w:type="dxa"/>
          </w:tcPr>
          <w:p w:rsidR="008106CC" w:rsidRPr="00E81A6E" w:rsidRDefault="006D37C4" w:rsidP="008106CC">
            <w:pPr>
              <w:tabs>
                <w:tab w:val="left" w:pos="2265"/>
              </w:tabs>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 xml:space="preserve">Катализ и катализаторы. Ингибиторы. </w:t>
            </w:r>
            <w:r w:rsidR="008106CC" w:rsidRPr="00E81A6E">
              <w:rPr>
                <w:rFonts w:ascii="Times New Roman" w:eastAsia="Times New Roman" w:hAnsi="Times New Roman" w:cs="Times New Roman"/>
                <w:color w:val="000000"/>
                <w:sz w:val="24"/>
                <w:szCs w:val="24"/>
                <w:lang w:eastAsia="ru-RU"/>
              </w:rPr>
              <w:t>Промоторы. Каталитические яды. Ферменты.</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07</w:t>
            </w:r>
            <w:r w:rsidR="00F5775B">
              <w:rPr>
                <w:rFonts w:ascii="Times New Roman" w:hAnsi="Times New Roman" w:cs="Times New Roman"/>
                <w:sz w:val="24"/>
                <w:szCs w:val="24"/>
              </w:rPr>
              <w:t>.12</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27</w:t>
            </w:r>
          </w:p>
        </w:tc>
        <w:tc>
          <w:tcPr>
            <w:tcW w:w="5688" w:type="dxa"/>
          </w:tcPr>
          <w:p w:rsidR="008106CC" w:rsidRPr="00E81A6E" w:rsidRDefault="008106CC" w:rsidP="008106CC">
            <w:pPr>
              <w:shd w:val="clear" w:color="auto" w:fill="FFFFFF"/>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 xml:space="preserve">Обратимые и необратимые реакции. Химическое равновесие. </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F5775B" w:rsidP="008106CC">
            <w:pPr>
              <w:rPr>
                <w:rFonts w:ascii="Times New Roman" w:hAnsi="Times New Roman" w:cs="Times New Roman"/>
                <w:sz w:val="24"/>
                <w:szCs w:val="24"/>
              </w:rPr>
            </w:pPr>
            <w:r>
              <w:rPr>
                <w:rFonts w:ascii="Times New Roman" w:hAnsi="Times New Roman" w:cs="Times New Roman"/>
                <w:sz w:val="24"/>
                <w:szCs w:val="24"/>
              </w:rPr>
              <w:t>12.12</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28</w:t>
            </w:r>
          </w:p>
        </w:tc>
        <w:tc>
          <w:tcPr>
            <w:tcW w:w="5688" w:type="dxa"/>
          </w:tcPr>
          <w:p w:rsidR="008106CC" w:rsidRPr="00E81A6E" w:rsidRDefault="008106CC" w:rsidP="008106CC">
            <w:pPr>
              <w:shd w:val="clear" w:color="auto" w:fill="FFFFFF"/>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Факторы, смещающие равновесие. Принцип Ле Шателье. Закон действующих масс.</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14</w:t>
            </w:r>
            <w:r w:rsidR="00F5775B">
              <w:rPr>
                <w:rFonts w:ascii="Times New Roman" w:hAnsi="Times New Roman" w:cs="Times New Roman"/>
                <w:sz w:val="24"/>
                <w:szCs w:val="24"/>
              </w:rPr>
              <w:t>.12</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8106CC" w:rsidP="008106CC">
            <w:pPr>
              <w:rPr>
                <w:rFonts w:ascii="Times New Roman" w:hAnsi="Times New Roman" w:cs="Times New Roman"/>
                <w:b/>
                <w:sz w:val="24"/>
                <w:szCs w:val="24"/>
              </w:rPr>
            </w:pPr>
          </w:p>
        </w:tc>
        <w:tc>
          <w:tcPr>
            <w:tcW w:w="5688" w:type="dxa"/>
          </w:tcPr>
          <w:p w:rsidR="008106CC" w:rsidRPr="00E81A6E" w:rsidRDefault="008106CC" w:rsidP="008106CC">
            <w:pPr>
              <w:shd w:val="clear" w:color="auto" w:fill="FFFFFF"/>
              <w:textAlignment w:val="baseline"/>
              <w:rPr>
                <w:rFonts w:ascii="Times New Roman" w:eastAsia="Times New Roman" w:hAnsi="Times New Roman" w:cs="Times New Roman"/>
                <w:b/>
                <w:color w:val="000000"/>
                <w:sz w:val="24"/>
                <w:szCs w:val="24"/>
                <w:lang w:eastAsia="ru-RU"/>
              </w:rPr>
            </w:pPr>
            <w:r w:rsidRPr="00E81A6E">
              <w:rPr>
                <w:rFonts w:ascii="Times New Roman" w:eastAsia="Times New Roman" w:hAnsi="Times New Roman" w:cs="Times New Roman"/>
                <w:b/>
                <w:color w:val="000000"/>
                <w:sz w:val="24"/>
                <w:szCs w:val="24"/>
                <w:lang w:eastAsia="ru-RU"/>
              </w:rPr>
              <w:t>Теория электролитической диссоциация.</w:t>
            </w:r>
          </w:p>
        </w:tc>
        <w:tc>
          <w:tcPr>
            <w:tcW w:w="709" w:type="dxa"/>
            <w:gridSpan w:val="2"/>
          </w:tcPr>
          <w:p w:rsidR="008106CC" w:rsidRPr="00E81A6E" w:rsidRDefault="006D37C4" w:rsidP="008106CC">
            <w:pPr>
              <w:rPr>
                <w:rFonts w:ascii="Times New Roman" w:hAnsi="Times New Roman" w:cs="Times New Roman"/>
                <w:b/>
                <w:sz w:val="24"/>
                <w:szCs w:val="24"/>
              </w:rPr>
            </w:pPr>
            <w:r w:rsidRPr="00E81A6E">
              <w:rPr>
                <w:rFonts w:ascii="Times New Roman" w:hAnsi="Times New Roman" w:cs="Times New Roman"/>
                <w:b/>
                <w:sz w:val="24"/>
                <w:szCs w:val="24"/>
              </w:rPr>
              <w:t>9</w:t>
            </w:r>
            <w:r w:rsidR="008106CC" w:rsidRPr="00E81A6E">
              <w:rPr>
                <w:rFonts w:ascii="Times New Roman" w:hAnsi="Times New Roman" w:cs="Times New Roman"/>
                <w:b/>
                <w:sz w:val="24"/>
                <w:szCs w:val="24"/>
              </w:rPr>
              <w:t>ч</w:t>
            </w:r>
          </w:p>
        </w:tc>
        <w:tc>
          <w:tcPr>
            <w:tcW w:w="814" w:type="dxa"/>
            <w:gridSpan w:val="2"/>
          </w:tcPr>
          <w:p w:rsidR="008106CC" w:rsidRPr="00E81A6E" w:rsidRDefault="008106CC" w:rsidP="008106CC">
            <w:pPr>
              <w:rPr>
                <w:rFonts w:ascii="Times New Roman" w:hAnsi="Times New Roman" w:cs="Times New Roman"/>
                <w:b/>
                <w:sz w:val="24"/>
                <w:szCs w:val="24"/>
              </w:rPr>
            </w:pPr>
          </w:p>
        </w:tc>
        <w:tc>
          <w:tcPr>
            <w:tcW w:w="657" w:type="dxa"/>
          </w:tcPr>
          <w:p w:rsidR="008106CC" w:rsidRPr="00E81A6E" w:rsidRDefault="008106CC" w:rsidP="008106CC">
            <w:pPr>
              <w:rPr>
                <w:rFonts w:ascii="Times New Roman" w:hAnsi="Times New Roman" w:cs="Times New Roman"/>
                <w:b/>
                <w:sz w:val="24"/>
                <w:szCs w:val="24"/>
              </w:rPr>
            </w:pPr>
          </w:p>
        </w:tc>
        <w:tc>
          <w:tcPr>
            <w:tcW w:w="1137" w:type="dxa"/>
            <w:gridSpan w:val="2"/>
          </w:tcPr>
          <w:p w:rsidR="008106CC" w:rsidRPr="00E81A6E" w:rsidRDefault="008106CC" w:rsidP="008106CC">
            <w:pPr>
              <w:rPr>
                <w:rFonts w:ascii="Times New Roman" w:hAnsi="Times New Roman" w:cs="Times New Roman"/>
                <w:b/>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29</w:t>
            </w:r>
          </w:p>
        </w:tc>
        <w:tc>
          <w:tcPr>
            <w:tcW w:w="5688" w:type="dxa"/>
          </w:tcPr>
          <w:p w:rsidR="008106CC" w:rsidRPr="00E81A6E" w:rsidRDefault="008106CC" w:rsidP="008106CC">
            <w:pPr>
              <w:tabs>
                <w:tab w:val="left" w:pos="2265"/>
              </w:tabs>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Электролитическая диссоциация Электролиты. Анионы и катионы. Сильные и слабые электролиты. Степень диссоциации</w:t>
            </w:r>
          </w:p>
        </w:tc>
        <w:tc>
          <w:tcPr>
            <w:tcW w:w="709" w:type="dxa"/>
            <w:gridSpan w:val="2"/>
          </w:tcPr>
          <w:p w:rsidR="008106CC" w:rsidRPr="00E81A6E" w:rsidRDefault="008106CC" w:rsidP="008106CC">
            <w:pPr>
              <w:rPr>
                <w:rFonts w:ascii="Times New Roman" w:hAnsi="Times New Roman" w:cs="Times New Roman"/>
                <w:sz w:val="24"/>
                <w:szCs w:val="24"/>
              </w:rPr>
            </w:pPr>
          </w:p>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F5775B" w:rsidP="008106CC">
            <w:pPr>
              <w:rPr>
                <w:rFonts w:ascii="Times New Roman" w:hAnsi="Times New Roman" w:cs="Times New Roman"/>
                <w:sz w:val="24"/>
                <w:szCs w:val="24"/>
              </w:rPr>
            </w:pPr>
            <w:r>
              <w:rPr>
                <w:rFonts w:ascii="Times New Roman" w:hAnsi="Times New Roman" w:cs="Times New Roman"/>
                <w:sz w:val="24"/>
                <w:szCs w:val="24"/>
              </w:rPr>
              <w:t>19.12</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30</w:t>
            </w:r>
          </w:p>
        </w:tc>
        <w:tc>
          <w:tcPr>
            <w:tcW w:w="5688" w:type="dxa"/>
          </w:tcPr>
          <w:p w:rsidR="008106CC" w:rsidRPr="00E81A6E" w:rsidRDefault="008106CC" w:rsidP="008106CC">
            <w:pPr>
              <w:tabs>
                <w:tab w:val="left" w:pos="2265"/>
              </w:tabs>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Реакции ионного обмена в водных растворах. Ионное произведение воды. Водородный показатель (</w:t>
            </w:r>
            <w:r w:rsidR="006D37C4" w:rsidRPr="00E81A6E">
              <w:rPr>
                <w:rFonts w:ascii="Times New Roman" w:eastAsia="Times New Roman" w:hAnsi="Times New Roman" w:cs="Times New Roman"/>
                <w:color w:val="000000"/>
                <w:sz w:val="24"/>
                <w:szCs w:val="24"/>
                <w:lang w:eastAsia="ru-RU"/>
              </w:rPr>
              <w:t xml:space="preserve">рН) раствора. Индикаторы. </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21</w:t>
            </w:r>
            <w:r w:rsidR="00F5775B">
              <w:rPr>
                <w:rFonts w:ascii="Times New Roman" w:hAnsi="Times New Roman" w:cs="Times New Roman"/>
                <w:sz w:val="24"/>
                <w:szCs w:val="24"/>
              </w:rPr>
              <w:t>.12</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31</w:t>
            </w:r>
          </w:p>
        </w:tc>
        <w:tc>
          <w:tcPr>
            <w:tcW w:w="5688" w:type="dxa"/>
          </w:tcPr>
          <w:p w:rsidR="008106CC" w:rsidRPr="00E81A6E" w:rsidRDefault="008106CC" w:rsidP="008106CC">
            <w:pPr>
              <w:tabs>
                <w:tab w:val="left" w:pos="2265"/>
              </w:tabs>
              <w:rPr>
                <w:rFonts w:ascii="Times New Roman" w:hAnsi="Times New Roman" w:cs="Times New Roman"/>
                <w:sz w:val="24"/>
                <w:szCs w:val="24"/>
              </w:rPr>
            </w:pPr>
            <w:r w:rsidRPr="00E81A6E">
              <w:rPr>
                <w:rFonts w:ascii="Times New Roman" w:hAnsi="Times New Roman" w:cs="Times New Roman"/>
                <w:sz w:val="24"/>
                <w:szCs w:val="24"/>
              </w:rPr>
              <w:t>Практическая работа №2 по теме: “Идентификация неорганических веществ”.</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F5775B" w:rsidP="008106CC">
            <w:pPr>
              <w:rPr>
                <w:rFonts w:ascii="Times New Roman" w:hAnsi="Times New Roman" w:cs="Times New Roman"/>
                <w:sz w:val="24"/>
                <w:szCs w:val="24"/>
              </w:rPr>
            </w:pPr>
            <w:r>
              <w:rPr>
                <w:rFonts w:ascii="Times New Roman" w:hAnsi="Times New Roman" w:cs="Times New Roman"/>
                <w:sz w:val="24"/>
                <w:szCs w:val="24"/>
              </w:rPr>
              <w:t>26.12</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32</w:t>
            </w:r>
          </w:p>
        </w:tc>
        <w:tc>
          <w:tcPr>
            <w:tcW w:w="5688" w:type="dxa"/>
          </w:tcPr>
          <w:p w:rsidR="008106CC" w:rsidRPr="00E81A6E" w:rsidRDefault="008106CC" w:rsidP="008106CC">
            <w:pPr>
              <w:tabs>
                <w:tab w:val="left" w:pos="2265"/>
              </w:tabs>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Гидролиз органических</w:t>
            </w:r>
            <w:r w:rsidR="006D37C4" w:rsidRPr="00E81A6E">
              <w:rPr>
                <w:rFonts w:ascii="Times New Roman" w:eastAsia="Times New Roman" w:hAnsi="Times New Roman" w:cs="Times New Roman"/>
                <w:color w:val="000000"/>
                <w:sz w:val="24"/>
                <w:szCs w:val="24"/>
                <w:lang w:eastAsia="ru-RU"/>
              </w:rPr>
              <w:t xml:space="preserve"> соединений </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28</w:t>
            </w:r>
            <w:r w:rsidR="00F5775B">
              <w:rPr>
                <w:rFonts w:ascii="Times New Roman" w:hAnsi="Times New Roman" w:cs="Times New Roman"/>
                <w:sz w:val="24"/>
                <w:szCs w:val="24"/>
              </w:rPr>
              <w:t>.12</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6D37C4" w:rsidRPr="00E81A6E" w:rsidTr="008A34FD">
        <w:trPr>
          <w:gridAfter w:val="1"/>
          <w:wAfter w:w="14" w:type="dxa"/>
          <w:trHeight w:val="270"/>
        </w:trPr>
        <w:tc>
          <w:tcPr>
            <w:tcW w:w="870" w:type="dxa"/>
          </w:tcPr>
          <w:p w:rsidR="006D37C4"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33</w:t>
            </w:r>
          </w:p>
        </w:tc>
        <w:tc>
          <w:tcPr>
            <w:tcW w:w="5688" w:type="dxa"/>
          </w:tcPr>
          <w:p w:rsidR="006D37C4" w:rsidRPr="00E81A6E" w:rsidRDefault="006D37C4" w:rsidP="008106CC">
            <w:pPr>
              <w:tabs>
                <w:tab w:val="left" w:pos="2265"/>
              </w:tabs>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Гидролиз  неорганических соединений</w:t>
            </w:r>
          </w:p>
        </w:tc>
        <w:tc>
          <w:tcPr>
            <w:tcW w:w="709" w:type="dxa"/>
            <w:gridSpan w:val="2"/>
          </w:tcPr>
          <w:p w:rsidR="006D37C4" w:rsidRPr="00E81A6E" w:rsidRDefault="006D37C4"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6D37C4" w:rsidRPr="00E81A6E" w:rsidRDefault="00F5775B" w:rsidP="008106CC">
            <w:pPr>
              <w:rPr>
                <w:rFonts w:ascii="Times New Roman" w:hAnsi="Times New Roman" w:cs="Times New Roman"/>
                <w:sz w:val="24"/>
                <w:szCs w:val="24"/>
              </w:rPr>
            </w:pPr>
            <w:r>
              <w:rPr>
                <w:rFonts w:ascii="Times New Roman" w:hAnsi="Times New Roman" w:cs="Times New Roman"/>
                <w:sz w:val="24"/>
                <w:szCs w:val="24"/>
              </w:rPr>
              <w:t>09.01</w:t>
            </w:r>
          </w:p>
        </w:tc>
        <w:tc>
          <w:tcPr>
            <w:tcW w:w="657" w:type="dxa"/>
          </w:tcPr>
          <w:p w:rsidR="006D37C4" w:rsidRPr="00E81A6E" w:rsidRDefault="006D37C4" w:rsidP="008106CC">
            <w:pPr>
              <w:rPr>
                <w:rFonts w:ascii="Times New Roman" w:hAnsi="Times New Roman" w:cs="Times New Roman"/>
                <w:sz w:val="24"/>
                <w:szCs w:val="24"/>
              </w:rPr>
            </w:pPr>
          </w:p>
        </w:tc>
        <w:tc>
          <w:tcPr>
            <w:tcW w:w="1137" w:type="dxa"/>
            <w:gridSpan w:val="2"/>
          </w:tcPr>
          <w:p w:rsidR="006D37C4" w:rsidRPr="00E81A6E" w:rsidRDefault="006D37C4"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34</w:t>
            </w:r>
          </w:p>
        </w:tc>
        <w:tc>
          <w:tcPr>
            <w:tcW w:w="5688" w:type="dxa"/>
          </w:tcPr>
          <w:p w:rsidR="008106CC" w:rsidRPr="00E81A6E" w:rsidRDefault="008106CC" w:rsidP="008106CC">
            <w:pPr>
              <w:tabs>
                <w:tab w:val="left" w:pos="2265"/>
              </w:tabs>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Окислительно-восстанови-тельные реакции. Метод электронного баланса.</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11</w:t>
            </w:r>
            <w:r w:rsidR="00F5775B">
              <w:rPr>
                <w:rFonts w:ascii="Times New Roman" w:hAnsi="Times New Roman" w:cs="Times New Roman"/>
                <w:sz w:val="24"/>
                <w:szCs w:val="24"/>
              </w:rPr>
              <w:t>.01</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35</w:t>
            </w:r>
          </w:p>
        </w:tc>
        <w:tc>
          <w:tcPr>
            <w:tcW w:w="5688" w:type="dxa"/>
          </w:tcPr>
          <w:p w:rsidR="008106CC" w:rsidRPr="00E81A6E" w:rsidRDefault="006D37C4" w:rsidP="008106CC">
            <w:pPr>
              <w:shd w:val="clear" w:color="auto" w:fill="FFFFFF"/>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Электролиз.</w:t>
            </w:r>
          </w:p>
        </w:tc>
        <w:tc>
          <w:tcPr>
            <w:tcW w:w="709" w:type="dxa"/>
            <w:gridSpan w:val="2"/>
          </w:tcPr>
          <w:p w:rsidR="008106CC" w:rsidRPr="00E81A6E" w:rsidRDefault="008106CC" w:rsidP="008106CC">
            <w:pPr>
              <w:rPr>
                <w:rFonts w:ascii="Times New Roman" w:hAnsi="Times New Roman" w:cs="Times New Roman"/>
                <w:sz w:val="24"/>
                <w:szCs w:val="24"/>
              </w:rPr>
            </w:pPr>
          </w:p>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F5775B" w:rsidP="008106CC">
            <w:pPr>
              <w:rPr>
                <w:rFonts w:ascii="Times New Roman" w:hAnsi="Times New Roman" w:cs="Times New Roman"/>
                <w:sz w:val="24"/>
                <w:szCs w:val="24"/>
              </w:rPr>
            </w:pPr>
            <w:r>
              <w:rPr>
                <w:rFonts w:ascii="Times New Roman" w:hAnsi="Times New Roman" w:cs="Times New Roman"/>
                <w:sz w:val="24"/>
                <w:szCs w:val="24"/>
              </w:rPr>
              <w:t>16.01</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6D37C4" w:rsidRPr="00E81A6E" w:rsidTr="008A34FD">
        <w:trPr>
          <w:gridAfter w:val="1"/>
          <w:wAfter w:w="14" w:type="dxa"/>
          <w:trHeight w:val="270"/>
        </w:trPr>
        <w:tc>
          <w:tcPr>
            <w:tcW w:w="870" w:type="dxa"/>
          </w:tcPr>
          <w:p w:rsidR="006D37C4"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36</w:t>
            </w:r>
          </w:p>
        </w:tc>
        <w:tc>
          <w:tcPr>
            <w:tcW w:w="5688" w:type="dxa"/>
          </w:tcPr>
          <w:p w:rsidR="006D37C4" w:rsidRPr="00E81A6E" w:rsidRDefault="006D37C4" w:rsidP="008106CC">
            <w:pPr>
              <w:shd w:val="clear" w:color="auto" w:fill="FFFFFF"/>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Химические источники тока, гальванические элементы и аккумуляторы.</w:t>
            </w:r>
          </w:p>
        </w:tc>
        <w:tc>
          <w:tcPr>
            <w:tcW w:w="709" w:type="dxa"/>
            <w:gridSpan w:val="2"/>
          </w:tcPr>
          <w:p w:rsidR="006D37C4" w:rsidRPr="00E81A6E" w:rsidRDefault="006D37C4" w:rsidP="008106CC">
            <w:pPr>
              <w:rPr>
                <w:rFonts w:ascii="Times New Roman" w:hAnsi="Times New Roman" w:cs="Times New Roman"/>
                <w:sz w:val="24"/>
                <w:szCs w:val="24"/>
              </w:rPr>
            </w:pPr>
            <w:r w:rsidRPr="00E81A6E">
              <w:rPr>
                <w:rFonts w:ascii="Times New Roman" w:hAnsi="Times New Roman" w:cs="Times New Roman"/>
                <w:sz w:val="24"/>
                <w:szCs w:val="24"/>
              </w:rPr>
              <w:t>1</w:t>
            </w:r>
          </w:p>
          <w:p w:rsidR="005078FB" w:rsidRPr="00E81A6E" w:rsidRDefault="005078FB" w:rsidP="008106CC">
            <w:pPr>
              <w:rPr>
                <w:rFonts w:ascii="Times New Roman" w:hAnsi="Times New Roman" w:cs="Times New Roman"/>
                <w:sz w:val="24"/>
                <w:szCs w:val="24"/>
              </w:rPr>
            </w:pPr>
          </w:p>
        </w:tc>
        <w:tc>
          <w:tcPr>
            <w:tcW w:w="814" w:type="dxa"/>
            <w:gridSpan w:val="2"/>
          </w:tcPr>
          <w:p w:rsidR="006D37C4"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18</w:t>
            </w:r>
            <w:r w:rsidR="00F5775B">
              <w:rPr>
                <w:rFonts w:ascii="Times New Roman" w:hAnsi="Times New Roman" w:cs="Times New Roman"/>
                <w:sz w:val="24"/>
                <w:szCs w:val="24"/>
              </w:rPr>
              <w:t>.01</w:t>
            </w:r>
          </w:p>
        </w:tc>
        <w:tc>
          <w:tcPr>
            <w:tcW w:w="657" w:type="dxa"/>
          </w:tcPr>
          <w:p w:rsidR="006D37C4" w:rsidRPr="00E81A6E" w:rsidRDefault="006D37C4" w:rsidP="008106CC">
            <w:pPr>
              <w:rPr>
                <w:rFonts w:ascii="Times New Roman" w:hAnsi="Times New Roman" w:cs="Times New Roman"/>
                <w:sz w:val="24"/>
                <w:szCs w:val="24"/>
              </w:rPr>
            </w:pPr>
          </w:p>
        </w:tc>
        <w:tc>
          <w:tcPr>
            <w:tcW w:w="1137" w:type="dxa"/>
            <w:gridSpan w:val="2"/>
          </w:tcPr>
          <w:p w:rsidR="006D37C4" w:rsidRPr="00E81A6E" w:rsidRDefault="006D37C4"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37</w:t>
            </w:r>
          </w:p>
        </w:tc>
        <w:tc>
          <w:tcPr>
            <w:tcW w:w="5688" w:type="dxa"/>
          </w:tcPr>
          <w:p w:rsidR="008106CC" w:rsidRPr="00E81A6E" w:rsidRDefault="00A4505A" w:rsidP="008106CC">
            <w:pPr>
              <w:tabs>
                <w:tab w:val="left" w:pos="2265"/>
              </w:tabs>
              <w:rPr>
                <w:rFonts w:ascii="Times New Roman" w:hAnsi="Times New Roman" w:cs="Times New Roman"/>
                <w:sz w:val="24"/>
                <w:szCs w:val="24"/>
              </w:rPr>
            </w:pPr>
            <w:r>
              <w:rPr>
                <w:rFonts w:ascii="Times New Roman" w:hAnsi="Times New Roman" w:cs="Times New Roman"/>
                <w:sz w:val="24"/>
                <w:szCs w:val="24"/>
              </w:rPr>
              <w:t>Контрольная работа №3</w:t>
            </w:r>
            <w:r w:rsidR="008106CC" w:rsidRPr="00E81A6E">
              <w:rPr>
                <w:rFonts w:ascii="Times New Roman" w:hAnsi="Times New Roman" w:cs="Times New Roman"/>
                <w:sz w:val="24"/>
                <w:szCs w:val="24"/>
              </w:rPr>
              <w:t xml:space="preserve"> по теме: </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F5775B" w:rsidP="008106CC">
            <w:pPr>
              <w:rPr>
                <w:rFonts w:ascii="Times New Roman" w:hAnsi="Times New Roman" w:cs="Times New Roman"/>
                <w:sz w:val="24"/>
                <w:szCs w:val="24"/>
              </w:rPr>
            </w:pPr>
            <w:r>
              <w:rPr>
                <w:rFonts w:ascii="Times New Roman" w:hAnsi="Times New Roman" w:cs="Times New Roman"/>
                <w:sz w:val="24"/>
                <w:szCs w:val="24"/>
              </w:rPr>
              <w:t>23.01</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F927C8">
        <w:trPr>
          <w:gridAfter w:val="1"/>
          <w:wAfter w:w="14" w:type="dxa"/>
          <w:trHeight w:val="270"/>
        </w:trPr>
        <w:tc>
          <w:tcPr>
            <w:tcW w:w="9875" w:type="dxa"/>
            <w:gridSpan w:val="9"/>
          </w:tcPr>
          <w:p w:rsidR="008106CC" w:rsidRPr="00E81A6E" w:rsidRDefault="008106CC" w:rsidP="008106CC">
            <w:pPr>
              <w:rPr>
                <w:rFonts w:ascii="Times New Roman" w:hAnsi="Times New Roman" w:cs="Times New Roman"/>
                <w:b/>
                <w:sz w:val="24"/>
                <w:szCs w:val="24"/>
              </w:rPr>
            </w:pPr>
          </w:p>
        </w:tc>
      </w:tr>
      <w:tr w:rsidR="008106CC" w:rsidRPr="00E81A6E" w:rsidTr="008A34FD">
        <w:trPr>
          <w:gridAfter w:val="1"/>
          <w:wAfter w:w="14" w:type="dxa"/>
          <w:trHeight w:val="270"/>
        </w:trPr>
        <w:tc>
          <w:tcPr>
            <w:tcW w:w="870" w:type="dxa"/>
          </w:tcPr>
          <w:p w:rsidR="008106CC" w:rsidRPr="00E81A6E" w:rsidRDefault="008106CC" w:rsidP="008106CC">
            <w:pPr>
              <w:tabs>
                <w:tab w:val="left" w:pos="915"/>
              </w:tabs>
              <w:rPr>
                <w:rFonts w:ascii="Times New Roman" w:hAnsi="Times New Roman" w:cs="Times New Roman"/>
                <w:b/>
                <w:sz w:val="24"/>
                <w:szCs w:val="24"/>
              </w:rPr>
            </w:pPr>
          </w:p>
        </w:tc>
        <w:tc>
          <w:tcPr>
            <w:tcW w:w="5688" w:type="dxa"/>
          </w:tcPr>
          <w:p w:rsidR="008106CC" w:rsidRPr="00E81A6E" w:rsidRDefault="006B7618" w:rsidP="006B7618">
            <w:pPr>
              <w:tabs>
                <w:tab w:val="left" w:pos="915"/>
              </w:tabs>
              <w:rPr>
                <w:rFonts w:ascii="Times New Roman" w:hAnsi="Times New Roman" w:cs="Times New Roman"/>
                <w:b/>
                <w:sz w:val="24"/>
                <w:szCs w:val="24"/>
              </w:rPr>
            </w:pPr>
            <w:r w:rsidRPr="00E81A6E">
              <w:rPr>
                <w:rFonts w:ascii="Times New Roman" w:hAnsi="Times New Roman" w:cs="Times New Roman"/>
                <w:b/>
                <w:sz w:val="24"/>
                <w:szCs w:val="24"/>
              </w:rPr>
              <w:t xml:space="preserve">Глава </w:t>
            </w:r>
            <w:r w:rsidRPr="00E81A6E">
              <w:rPr>
                <w:rFonts w:ascii="Times New Roman" w:hAnsi="Times New Roman" w:cs="Times New Roman"/>
                <w:b/>
                <w:sz w:val="24"/>
                <w:szCs w:val="24"/>
                <w:lang w:val="en-US"/>
              </w:rPr>
              <w:t>V</w:t>
            </w:r>
            <w:r w:rsidRPr="00E81A6E">
              <w:rPr>
                <w:rFonts w:ascii="Times New Roman" w:hAnsi="Times New Roman" w:cs="Times New Roman"/>
                <w:b/>
                <w:sz w:val="24"/>
                <w:szCs w:val="24"/>
              </w:rPr>
              <w:t xml:space="preserve">. </w:t>
            </w:r>
            <w:r w:rsidR="008106CC" w:rsidRPr="00E81A6E">
              <w:rPr>
                <w:rFonts w:ascii="Times New Roman" w:hAnsi="Times New Roman" w:cs="Times New Roman"/>
                <w:b/>
                <w:sz w:val="24"/>
                <w:szCs w:val="24"/>
              </w:rPr>
              <w:t>Металлы</w:t>
            </w:r>
            <w:r w:rsidRPr="00E81A6E">
              <w:rPr>
                <w:rFonts w:ascii="Times New Roman" w:hAnsi="Times New Roman" w:cs="Times New Roman"/>
                <w:b/>
                <w:sz w:val="24"/>
                <w:szCs w:val="24"/>
              </w:rPr>
              <w:t xml:space="preserve"> и неметаллы</w:t>
            </w:r>
          </w:p>
        </w:tc>
        <w:tc>
          <w:tcPr>
            <w:tcW w:w="709" w:type="dxa"/>
            <w:gridSpan w:val="2"/>
          </w:tcPr>
          <w:p w:rsidR="008106CC" w:rsidRPr="00E81A6E" w:rsidRDefault="006B7618" w:rsidP="008106CC">
            <w:pPr>
              <w:tabs>
                <w:tab w:val="left" w:pos="915"/>
              </w:tabs>
              <w:rPr>
                <w:rFonts w:ascii="Times New Roman" w:hAnsi="Times New Roman" w:cs="Times New Roman"/>
                <w:b/>
                <w:sz w:val="24"/>
                <w:szCs w:val="24"/>
              </w:rPr>
            </w:pPr>
            <w:r w:rsidRPr="00E81A6E">
              <w:rPr>
                <w:rFonts w:ascii="Times New Roman" w:hAnsi="Times New Roman" w:cs="Times New Roman"/>
                <w:b/>
                <w:sz w:val="24"/>
                <w:szCs w:val="24"/>
              </w:rPr>
              <w:t>20</w:t>
            </w:r>
            <w:r w:rsidR="008106CC" w:rsidRPr="00E81A6E">
              <w:rPr>
                <w:rFonts w:ascii="Times New Roman" w:hAnsi="Times New Roman" w:cs="Times New Roman"/>
                <w:b/>
                <w:sz w:val="24"/>
                <w:szCs w:val="24"/>
              </w:rPr>
              <w:t>ч</w:t>
            </w:r>
          </w:p>
        </w:tc>
        <w:tc>
          <w:tcPr>
            <w:tcW w:w="814" w:type="dxa"/>
            <w:gridSpan w:val="2"/>
          </w:tcPr>
          <w:p w:rsidR="008106CC" w:rsidRPr="00E81A6E" w:rsidRDefault="008106CC" w:rsidP="008106CC">
            <w:pPr>
              <w:tabs>
                <w:tab w:val="left" w:pos="915"/>
              </w:tabs>
              <w:rPr>
                <w:rFonts w:ascii="Times New Roman" w:hAnsi="Times New Roman" w:cs="Times New Roman"/>
                <w:b/>
                <w:sz w:val="24"/>
                <w:szCs w:val="24"/>
              </w:rPr>
            </w:pPr>
          </w:p>
        </w:tc>
        <w:tc>
          <w:tcPr>
            <w:tcW w:w="657" w:type="dxa"/>
          </w:tcPr>
          <w:p w:rsidR="008106CC" w:rsidRPr="00E81A6E" w:rsidRDefault="008106CC" w:rsidP="008106CC">
            <w:pPr>
              <w:tabs>
                <w:tab w:val="left" w:pos="915"/>
              </w:tabs>
              <w:rPr>
                <w:rFonts w:ascii="Times New Roman" w:hAnsi="Times New Roman" w:cs="Times New Roman"/>
                <w:b/>
                <w:sz w:val="24"/>
                <w:szCs w:val="24"/>
              </w:rPr>
            </w:pPr>
          </w:p>
        </w:tc>
        <w:tc>
          <w:tcPr>
            <w:tcW w:w="1137" w:type="dxa"/>
            <w:gridSpan w:val="2"/>
          </w:tcPr>
          <w:p w:rsidR="008106CC" w:rsidRPr="00E81A6E" w:rsidRDefault="008106CC" w:rsidP="008106CC">
            <w:pPr>
              <w:tabs>
                <w:tab w:val="left" w:pos="915"/>
              </w:tabs>
              <w:rPr>
                <w:rFonts w:ascii="Times New Roman" w:hAnsi="Times New Roman" w:cs="Times New Roman"/>
                <w:b/>
                <w:sz w:val="24"/>
                <w:szCs w:val="24"/>
              </w:rPr>
            </w:pPr>
          </w:p>
        </w:tc>
      </w:tr>
      <w:tr w:rsidR="006B7618" w:rsidRPr="00E81A6E" w:rsidTr="008A34FD">
        <w:trPr>
          <w:gridAfter w:val="1"/>
          <w:wAfter w:w="14" w:type="dxa"/>
          <w:trHeight w:val="270"/>
        </w:trPr>
        <w:tc>
          <w:tcPr>
            <w:tcW w:w="870" w:type="dxa"/>
          </w:tcPr>
          <w:p w:rsidR="006B7618" w:rsidRPr="00E81A6E" w:rsidRDefault="006B7618" w:rsidP="008106CC">
            <w:pPr>
              <w:tabs>
                <w:tab w:val="left" w:pos="915"/>
              </w:tabs>
              <w:rPr>
                <w:rFonts w:ascii="Times New Roman" w:hAnsi="Times New Roman" w:cs="Times New Roman"/>
                <w:b/>
                <w:sz w:val="24"/>
                <w:szCs w:val="24"/>
              </w:rPr>
            </w:pPr>
          </w:p>
        </w:tc>
        <w:tc>
          <w:tcPr>
            <w:tcW w:w="5688" w:type="dxa"/>
          </w:tcPr>
          <w:p w:rsidR="006B7618" w:rsidRPr="00E81A6E" w:rsidRDefault="006B7618" w:rsidP="006B7618">
            <w:pPr>
              <w:tabs>
                <w:tab w:val="left" w:pos="915"/>
              </w:tabs>
              <w:rPr>
                <w:rFonts w:ascii="Times New Roman" w:hAnsi="Times New Roman" w:cs="Times New Roman"/>
                <w:b/>
                <w:sz w:val="24"/>
                <w:szCs w:val="24"/>
              </w:rPr>
            </w:pPr>
            <w:r w:rsidRPr="00E81A6E">
              <w:rPr>
                <w:rFonts w:ascii="Times New Roman" w:hAnsi="Times New Roman" w:cs="Times New Roman"/>
                <w:b/>
                <w:sz w:val="24"/>
                <w:szCs w:val="24"/>
              </w:rPr>
              <w:t>Металлы</w:t>
            </w:r>
          </w:p>
        </w:tc>
        <w:tc>
          <w:tcPr>
            <w:tcW w:w="709" w:type="dxa"/>
            <w:gridSpan w:val="2"/>
          </w:tcPr>
          <w:p w:rsidR="006B7618" w:rsidRPr="00E81A6E" w:rsidRDefault="006B7618" w:rsidP="008106CC">
            <w:pPr>
              <w:tabs>
                <w:tab w:val="left" w:pos="915"/>
              </w:tabs>
              <w:rPr>
                <w:rFonts w:ascii="Times New Roman" w:hAnsi="Times New Roman" w:cs="Times New Roman"/>
                <w:b/>
                <w:sz w:val="24"/>
                <w:szCs w:val="24"/>
              </w:rPr>
            </w:pPr>
            <w:r w:rsidRPr="00E81A6E">
              <w:rPr>
                <w:rFonts w:ascii="Times New Roman" w:hAnsi="Times New Roman" w:cs="Times New Roman"/>
                <w:b/>
                <w:sz w:val="24"/>
                <w:szCs w:val="24"/>
              </w:rPr>
              <w:t>12ч</w:t>
            </w:r>
          </w:p>
        </w:tc>
        <w:tc>
          <w:tcPr>
            <w:tcW w:w="814" w:type="dxa"/>
            <w:gridSpan w:val="2"/>
          </w:tcPr>
          <w:p w:rsidR="006B7618" w:rsidRDefault="006B7618" w:rsidP="008106CC">
            <w:pPr>
              <w:tabs>
                <w:tab w:val="left" w:pos="915"/>
              </w:tabs>
              <w:rPr>
                <w:rFonts w:ascii="Times New Roman" w:hAnsi="Times New Roman" w:cs="Times New Roman"/>
                <w:b/>
                <w:sz w:val="24"/>
                <w:szCs w:val="24"/>
              </w:rPr>
            </w:pPr>
          </w:p>
          <w:p w:rsidR="00F5775B" w:rsidRPr="00E81A6E" w:rsidRDefault="00F5775B" w:rsidP="008106CC">
            <w:pPr>
              <w:tabs>
                <w:tab w:val="left" w:pos="915"/>
              </w:tabs>
              <w:rPr>
                <w:rFonts w:ascii="Times New Roman" w:hAnsi="Times New Roman" w:cs="Times New Roman"/>
                <w:b/>
                <w:sz w:val="24"/>
                <w:szCs w:val="24"/>
              </w:rPr>
            </w:pPr>
          </w:p>
        </w:tc>
        <w:tc>
          <w:tcPr>
            <w:tcW w:w="657" w:type="dxa"/>
          </w:tcPr>
          <w:p w:rsidR="006B7618" w:rsidRPr="00E81A6E" w:rsidRDefault="006B7618" w:rsidP="008106CC">
            <w:pPr>
              <w:tabs>
                <w:tab w:val="left" w:pos="915"/>
              </w:tabs>
              <w:rPr>
                <w:rFonts w:ascii="Times New Roman" w:hAnsi="Times New Roman" w:cs="Times New Roman"/>
                <w:b/>
                <w:sz w:val="24"/>
                <w:szCs w:val="24"/>
              </w:rPr>
            </w:pPr>
          </w:p>
        </w:tc>
        <w:tc>
          <w:tcPr>
            <w:tcW w:w="1137" w:type="dxa"/>
            <w:gridSpan w:val="2"/>
          </w:tcPr>
          <w:p w:rsidR="006B7618" w:rsidRPr="00E81A6E" w:rsidRDefault="006B7618" w:rsidP="008106CC">
            <w:pPr>
              <w:tabs>
                <w:tab w:val="left" w:pos="915"/>
              </w:tabs>
              <w:rPr>
                <w:rFonts w:ascii="Times New Roman" w:hAnsi="Times New Roman" w:cs="Times New Roman"/>
                <w:b/>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38</w:t>
            </w:r>
          </w:p>
        </w:tc>
        <w:tc>
          <w:tcPr>
            <w:tcW w:w="5688" w:type="dxa"/>
          </w:tcPr>
          <w:p w:rsidR="008106CC" w:rsidRPr="00E81A6E" w:rsidRDefault="008106CC" w:rsidP="008106CC">
            <w:pPr>
              <w:tabs>
                <w:tab w:val="left" w:pos="2265"/>
              </w:tabs>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Металлы. Характерные особенности металлов. Положение металлов в Периодической системе. Металлы — химические элементы и простые вещества</w:t>
            </w:r>
          </w:p>
        </w:tc>
        <w:tc>
          <w:tcPr>
            <w:tcW w:w="709" w:type="dxa"/>
            <w:gridSpan w:val="2"/>
          </w:tcPr>
          <w:p w:rsidR="008106CC" w:rsidRPr="00E81A6E" w:rsidRDefault="008106CC" w:rsidP="008106CC">
            <w:pPr>
              <w:rPr>
                <w:rFonts w:ascii="Times New Roman" w:hAnsi="Times New Roman" w:cs="Times New Roman"/>
                <w:sz w:val="24"/>
                <w:szCs w:val="24"/>
                <w:lang w:val="en-US"/>
              </w:rPr>
            </w:pPr>
            <w:r w:rsidRPr="00E81A6E">
              <w:rPr>
                <w:rFonts w:ascii="Times New Roman" w:hAnsi="Times New Roman" w:cs="Times New Roman"/>
                <w:sz w:val="24"/>
                <w:szCs w:val="24"/>
                <w:lang w:val="en-US"/>
              </w:rPr>
              <w:t>1</w:t>
            </w:r>
          </w:p>
        </w:tc>
        <w:tc>
          <w:tcPr>
            <w:tcW w:w="814" w:type="dxa"/>
            <w:gridSpan w:val="2"/>
          </w:tcPr>
          <w:p w:rsidR="00F5775B" w:rsidRDefault="00F5775B" w:rsidP="008106CC">
            <w:pPr>
              <w:rPr>
                <w:rFonts w:ascii="Times New Roman" w:hAnsi="Times New Roman" w:cs="Times New Roman"/>
                <w:sz w:val="24"/>
                <w:szCs w:val="24"/>
              </w:rPr>
            </w:pPr>
          </w:p>
          <w:p w:rsidR="008106CC" w:rsidRPr="00F5775B" w:rsidRDefault="007A783A" w:rsidP="00F5775B">
            <w:pPr>
              <w:rPr>
                <w:rFonts w:ascii="Times New Roman" w:hAnsi="Times New Roman" w:cs="Times New Roman"/>
                <w:sz w:val="24"/>
                <w:szCs w:val="24"/>
              </w:rPr>
            </w:pPr>
            <w:r>
              <w:rPr>
                <w:rFonts w:ascii="Times New Roman" w:hAnsi="Times New Roman" w:cs="Times New Roman"/>
                <w:sz w:val="24"/>
                <w:szCs w:val="24"/>
              </w:rPr>
              <w:t>25</w:t>
            </w:r>
            <w:r w:rsidR="00F5775B">
              <w:rPr>
                <w:rFonts w:ascii="Times New Roman" w:hAnsi="Times New Roman" w:cs="Times New Roman"/>
                <w:sz w:val="24"/>
                <w:szCs w:val="24"/>
              </w:rPr>
              <w:t>.01</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39</w:t>
            </w:r>
          </w:p>
        </w:tc>
        <w:tc>
          <w:tcPr>
            <w:tcW w:w="5688" w:type="dxa"/>
          </w:tcPr>
          <w:p w:rsidR="008106CC" w:rsidRPr="00E81A6E" w:rsidRDefault="008106CC" w:rsidP="008106CC">
            <w:pPr>
              <w:tabs>
                <w:tab w:val="left" w:pos="2265"/>
              </w:tabs>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Физические и химические свойства металлов.</w:t>
            </w:r>
          </w:p>
        </w:tc>
        <w:tc>
          <w:tcPr>
            <w:tcW w:w="709" w:type="dxa"/>
            <w:gridSpan w:val="2"/>
          </w:tcPr>
          <w:p w:rsidR="008106CC" w:rsidRPr="00E81A6E" w:rsidRDefault="008106CC" w:rsidP="008106CC">
            <w:pPr>
              <w:rPr>
                <w:rFonts w:ascii="Times New Roman" w:hAnsi="Times New Roman" w:cs="Times New Roman"/>
                <w:sz w:val="24"/>
                <w:szCs w:val="24"/>
                <w:lang w:val="en-US"/>
              </w:rPr>
            </w:pPr>
            <w:r w:rsidRPr="00E81A6E">
              <w:rPr>
                <w:rFonts w:ascii="Times New Roman" w:hAnsi="Times New Roman" w:cs="Times New Roman"/>
                <w:sz w:val="24"/>
                <w:szCs w:val="24"/>
                <w:lang w:val="en-US"/>
              </w:rPr>
              <w:t>1</w:t>
            </w:r>
          </w:p>
        </w:tc>
        <w:tc>
          <w:tcPr>
            <w:tcW w:w="814" w:type="dxa"/>
            <w:gridSpan w:val="2"/>
          </w:tcPr>
          <w:p w:rsidR="008106CC" w:rsidRPr="00E81A6E" w:rsidRDefault="00F5775B" w:rsidP="008106CC">
            <w:pPr>
              <w:rPr>
                <w:rFonts w:ascii="Times New Roman" w:hAnsi="Times New Roman" w:cs="Times New Roman"/>
                <w:sz w:val="24"/>
                <w:szCs w:val="24"/>
              </w:rPr>
            </w:pPr>
            <w:r>
              <w:rPr>
                <w:rFonts w:ascii="Times New Roman" w:hAnsi="Times New Roman" w:cs="Times New Roman"/>
                <w:sz w:val="24"/>
                <w:szCs w:val="24"/>
              </w:rPr>
              <w:t>30.01</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F927C8" w:rsidRPr="00E81A6E" w:rsidRDefault="00F927C8" w:rsidP="008106CC">
            <w:pPr>
              <w:rPr>
                <w:rFonts w:ascii="Times New Roman" w:hAnsi="Times New Roman" w:cs="Times New Roman"/>
                <w:sz w:val="24"/>
                <w:szCs w:val="24"/>
              </w:rPr>
            </w:pPr>
          </w:p>
          <w:p w:rsidR="008106CC" w:rsidRPr="00E81A6E" w:rsidRDefault="006B7618" w:rsidP="00F927C8">
            <w:pPr>
              <w:rPr>
                <w:rFonts w:ascii="Times New Roman" w:hAnsi="Times New Roman" w:cs="Times New Roman"/>
                <w:sz w:val="24"/>
                <w:szCs w:val="24"/>
              </w:rPr>
            </w:pPr>
            <w:r w:rsidRPr="00E81A6E">
              <w:rPr>
                <w:rFonts w:ascii="Times New Roman" w:hAnsi="Times New Roman" w:cs="Times New Roman"/>
                <w:sz w:val="24"/>
                <w:szCs w:val="24"/>
              </w:rPr>
              <w:t>40</w:t>
            </w:r>
          </w:p>
        </w:tc>
        <w:tc>
          <w:tcPr>
            <w:tcW w:w="5688" w:type="dxa"/>
          </w:tcPr>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Общая характеристика металлов IА-группы. Щелочные металлы и их соединения. Строение, основные свойства, области применения и получение.</w:t>
            </w:r>
            <w:r w:rsidRPr="00E81A6E">
              <w:rPr>
                <w:rFonts w:ascii="Times New Roman" w:hAnsi="Times New Roman" w:cs="Times New Roman"/>
                <w:sz w:val="24"/>
                <w:szCs w:val="24"/>
              </w:rPr>
              <w:tab/>
            </w:r>
          </w:p>
        </w:tc>
        <w:tc>
          <w:tcPr>
            <w:tcW w:w="709" w:type="dxa"/>
            <w:gridSpan w:val="2"/>
          </w:tcPr>
          <w:p w:rsidR="008106CC" w:rsidRPr="00E81A6E" w:rsidRDefault="008106CC" w:rsidP="008106CC">
            <w:pPr>
              <w:rPr>
                <w:rFonts w:ascii="Times New Roman" w:hAnsi="Times New Roman" w:cs="Times New Roman"/>
                <w:sz w:val="24"/>
                <w:szCs w:val="24"/>
                <w:lang w:val="en-US"/>
              </w:rPr>
            </w:pPr>
            <w:r w:rsidRPr="00E81A6E">
              <w:rPr>
                <w:rFonts w:ascii="Times New Roman" w:hAnsi="Times New Roman" w:cs="Times New Roman"/>
                <w:sz w:val="24"/>
                <w:szCs w:val="24"/>
                <w:lang w:val="en-US"/>
              </w:rPr>
              <w:t>1</w:t>
            </w:r>
          </w:p>
        </w:tc>
        <w:tc>
          <w:tcPr>
            <w:tcW w:w="814" w:type="dxa"/>
            <w:gridSpan w:val="2"/>
          </w:tcPr>
          <w:p w:rsidR="00F5775B" w:rsidRDefault="00F5775B" w:rsidP="008106CC">
            <w:pPr>
              <w:rPr>
                <w:rFonts w:ascii="Times New Roman" w:hAnsi="Times New Roman" w:cs="Times New Roman"/>
                <w:sz w:val="24"/>
                <w:szCs w:val="24"/>
              </w:rPr>
            </w:pPr>
          </w:p>
          <w:p w:rsidR="008106CC" w:rsidRPr="00F5775B" w:rsidRDefault="007A783A" w:rsidP="00F5775B">
            <w:pPr>
              <w:rPr>
                <w:rFonts w:ascii="Times New Roman" w:hAnsi="Times New Roman" w:cs="Times New Roman"/>
                <w:sz w:val="24"/>
                <w:szCs w:val="24"/>
              </w:rPr>
            </w:pPr>
            <w:r>
              <w:rPr>
                <w:rFonts w:ascii="Times New Roman" w:hAnsi="Times New Roman" w:cs="Times New Roman"/>
                <w:sz w:val="24"/>
                <w:szCs w:val="24"/>
              </w:rPr>
              <w:t>01</w:t>
            </w:r>
            <w:r w:rsidR="00F5775B">
              <w:rPr>
                <w:rFonts w:ascii="Times New Roman" w:hAnsi="Times New Roman" w:cs="Times New Roman"/>
                <w:sz w:val="24"/>
                <w:szCs w:val="24"/>
              </w:rPr>
              <w:t>.02</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lastRenderedPageBreak/>
              <w:t>41</w:t>
            </w:r>
          </w:p>
        </w:tc>
        <w:tc>
          <w:tcPr>
            <w:tcW w:w="5688" w:type="dxa"/>
          </w:tcPr>
          <w:p w:rsidR="008106CC" w:rsidRPr="00E81A6E" w:rsidRDefault="008106CC" w:rsidP="006D37C4">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 xml:space="preserve">Общая характеристика металлов IIА-группы. Щёлочноземельные металлы и их важнейшие соединения. </w:t>
            </w:r>
          </w:p>
        </w:tc>
        <w:tc>
          <w:tcPr>
            <w:tcW w:w="709" w:type="dxa"/>
            <w:gridSpan w:val="2"/>
          </w:tcPr>
          <w:p w:rsidR="008106CC" w:rsidRPr="00E81A6E" w:rsidRDefault="008106CC" w:rsidP="008106CC">
            <w:pPr>
              <w:rPr>
                <w:rFonts w:ascii="Times New Roman" w:hAnsi="Times New Roman" w:cs="Times New Roman"/>
                <w:sz w:val="24"/>
                <w:szCs w:val="24"/>
                <w:lang w:val="en-US"/>
              </w:rPr>
            </w:pPr>
            <w:r w:rsidRPr="00E81A6E">
              <w:rPr>
                <w:rFonts w:ascii="Times New Roman" w:hAnsi="Times New Roman" w:cs="Times New Roman"/>
                <w:sz w:val="24"/>
                <w:szCs w:val="24"/>
                <w:lang w:val="en-US"/>
              </w:rPr>
              <w:t>1</w:t>
            </w:r>
          </w:p>
        </w:tc>
        <w:tc>
          <w:tcPr>
            <w:tcW w:w="814" w:type="dxa"/>
            <w:gridSpan w:val="2"/>
          </w:tcPr>
          <w:p w:rsidR="00F5775B" w:rsidRDefault="00F5775B" w:rsidP="008106CC">
            <w:pPr>
              <w:rPr>
                <w:rFonts w:ascii="Times New Roman" w:hAnsi="Times New Roman" w:cs="Times New Roman"/>
                <w:sz w:val="24"/>
                <w:szCs w:val="24"/>
              </w:rPr>
            </w:pPr>
          </w:p>
          <w:p w:rsidR="008106CC" w:rsidRPr="00F5775B" w:rsidRDefault="00F5775B" w:rsidP="00F5775B">
            <w:pPr>
              <w:rPr>
                <w:rFonts w:ascii="Times New Roman" w:hAnsi="Times New Roman" w:cs="Times New Roman"/>
                <w:sz w:val="24"/>
                <w:szCs w:val="24"/>
              </w:rPr>
            </w:pPr>
            <w:r>
              <w:rPr>
                <w:rFonts w:ascii="Times New Roman" w:hAnsi="Times New Roman" w:cs="Times New Roman"/>
                <w:sz w:val="24"/>
                <w:szCs w:val="24"/>
              </w:rPr>
              <w:t>06.02</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42</w:t>
            </w:r>
          </w:p>
        </w:tc>
        <w:tc>
          <w:tcPr>
            <w:tcW w:w="5688" w:type="dxa"/>
          </w:tcPr>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Жёсткость воды и способы её устранения.</w:t>
            </w:r>
          </w:p>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08</w:t>
            </w:r>
            <w:r w:rsidR="00F5775B">
              <w:rPr>
                <w:rFonts w:ascii="Times New Roman" w:hAnsi="Times New Roman" w:cs="Times New Roman"/>
                <w:sz w:val="24"/>
                <w:szCs w:val="24"/>
              </w:rPr>
              <w:t>.02</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F927C8" w:rsidRPr="00E81A6E" w:rsidRDefault="00F927C8" w:rsidP="008106CC">
            <w:pPr>
              <w:rPr>
                <w:rFonts w:ascii="Times New Roman" w:hAnsi="Times New Roman" w:cs="Times New Roman"/>
                <w:sz w:val="24"/>
                <w:szCs w:val="24"/>
              </w:rPr>
            </w:pPr>
          </w:p>
          <w:p w:rsidR="008106CC" w:rsidRPr="00E81A6E" w:rsidRDefault="006B7618" w:rsidP="00F927C8">
            <w:pPr>
              <w:rPr>
                <w:rFonts w:ascii="Times New Roman" w:hAnsi="Times New Roman" w:cs="Times New Roman"/>
                <w:sz w:val="24"/>
                <w:szCs w:val="24"/>
              </w:rPr>
            </w:pPr>
            <w:r w:rsidRPr="00E81A6E">
              <w:rPr>
                <w:rFonts w:ascii="Times New Roman" w:hAnsi="Times New Roman" w:cs="Times New Roman"/>
                <w:sz w:val="24"/>
                <w:szCs w:val="24"/>
              </w:rPr>
              <w:t>43</w:t>
            </w:r>
          </w:p>
        </w:tc>
        <w:tc>
          <w:tcPr>
            <w:tcW w:w="5688" w:type="dxa"/>
          </w:tcPr>
          <w:p w:rsidR="008106CC" w:rsidRPr="00E81A6E" w:rsidRDefault="008106CC" w:rsidP="00A712BD">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 xml:space="preserve">Краткая характеристика элементов IIIА-группы. Алюминий </w:t>
            </w:r>
            <w:r w:rsidR="00A712BD" w:rsidRPr="00E81A6E">
              <w:rPr>
                <w:rFonts w:ascii="Times New Roman" w:eastAsia="Times New Roman" w:hAnsi="Times New Roman" w:cs="Times New Roman"/>
                <w:color w:val="000000"/>
                <w:sz w:val="24"/>
                <w:szCs w:val="24"/>
                <w:lang w:eastAsia="ru-RU"/>
              </w:rPr>
              <w:t>и его соединения.</w:t>
            </w:r>
            <w:r w:rsidRPr="00E81A6E">
              <w:rPr>
                <w:rFonts w:ascii="Times New Roman" w:eastAsia="Times New Roman" w:hAnsi="Times New Roman" w:cs="Times New Roman"/>
                <w:color w:val="000000"/>
                <w:sz w:val="24"/>
                <w:szCs w:val="24"/>
                <w:lang w:eastAsia="ru-RU"/>
              </w:rPr>
              <w:t xml:space="preserve"> Алюминотермия. П</w:t>
            </w:r>
            <w:r w:rsidR="00A712BD" w:rsidRPr="00E81A6E">
              <w:rPr>
                <w:rFonts w:ascii="Times New Roman" w:eastAsia="Times New Roman" w:hAnsi="Times New Roman" w:cs="Times New Roman"/>
                <w:color w:val="000000"/>
                <w:sz w:val="24"/>
                <w:szCs w:val="24"/>
                <w:lang w:eastAsia="ru-RU"/>
              </w:rPr>
              <w:t>олучение и применение алюминия.</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F5775B" w:rsidP="008106CC">
            <w:pPr>
              <w:rPr>
                <w:rFonts w:ascii="Times New Roman" w:hAnsi="Times New Roman" w:cs="Times New Roman"/>
                <w:sz w:val="24"/>
                <w:szCs w:val="24"/>
              </w:rPr>
            </w:pPr>
            <w:r>
              <w:rPr>
                <w:rFonts w:ascii="Times New Roman" w:hAnsi="Times New Roman" w:cs="Times New Roman"/>
                <w:sz w:val="24"/>
                <w:szCs w:val="24"/>
              </w:rPr>
              <w:t>13.02</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A712BD" w:rsidRPr="00E81A6E" w:rsidTr="008A34FD">
        <w:trPr>
          <w:gridAfter w:val="1"/>
          <w:wAfter w:w="14" w:type="dxa"/>
          <w:trHeight w:val="270"/>
        </w:trPr>
        <w:tc>
          <w:tcPr>
            <w:tcW w:w="870" w:type="dxa"/>
          </w:tcPr>
          <w:p w:rsidR="00A712BD"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44</w:t>
            </w:r>
          </w:p>
        </w:tc>
        <w:tc>
          <w:tcPr>
            <w:tcW w:w="5688" w:type="dxa"/>
          </w:tcPr>
          <w:p w:rsidR="00A712BD" w:rsidRPr="00E81A6E" w:rsidRDefault="00A712BD" w:rsidP="00A712BD">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Амфотерность оксида и гидроксида алюминия</w:t>
            </w:r>
          </w:p>
        </w:tc>
        <w:tc>
          <w:tcPr>
            <w:tcW w:w="709" w:type="dxa"/>
            <w:gridSpan w:val="2"/>
          </w:tcPr>
          <w:p w:rsidR="00A712BD" w:rsidRPr="00E81A6E" w:rsidRDefault="00A712BD"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A712BD"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15</w:t>
            </w:r>
            <w:r w:rsidR="00F5775B">
              <w:rPr>
                <w:rFonts w:ascii="Times New Roman" w:hAnsi="Times New Roman" w:cs="Times New Roman"/>
                <w:sz w:val="24"/>
                <w:szCs w:val="24"/>
              </w:rPr>
              <w:t>.02</w:t>
            </w:r>
          </w:p>
        </w:tc>
        <w:tc>
          <w:tcPr>
            <w:tcW w:w="657" w:type="dxa"/>
          </w:tcPr>
          <w:p w:rsidR="00A712BD" w:rsidRPr="00E81A6E" w:rsidRDefault="00A712BD" w:rsidP="008106CC">
            <w:pPr>
              <w:rPr>
                <w:rFonts w:ascii="Times New Roman" w:hAnsi="Times New Roman" w:cs="Times New Roman"/>
                <w:sz w:val="24"/>
                <w:szCs w:val="24"/>
              </w:rPr>
            </w:pPr>
          </w:p>
        </w:tc>
        <w:tc>
          <w:tcPr>
            <w:tcW w:w="1137" w:type="dxa"/>
            <w:gridSpan w:val="2"/>
          </w:tcPr>
          <w:p w:rsidR="00A712BD" w:rsidRPr="00E81A6E" w:rsidRDefault="00A712BD"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45</w:t>
            </w:r>
          </w:p>
        </w:tc>
        <w:tc>
          <w:tcPr>
            <w:tcW w:w="5688" w:type="dxa"/>
          </w:tcPr>
          <w:p w:rsidR="008106CC" w:rsidRPr="00E81A6E" w:rsidRDefault="008106CC" w:rsidP="00A712BD">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 xml:space="preserve">Железо как представитель d-элементов. Аллотропия железа.  Качественные реакции </w:t>
            </w:r>
            <w:r w:rsidR="00A712BD" w:rsidRPr="00E81A6E">
              <w:rPr>
                <w:rFonts w:ascii="Times New Roman" w:eastAsia="Times New Roman" w:hAnsi="Times New Roman" w:cs="Times New Roman"/>
                <w:color w:val="000000"/>
                <w:sz w:val="24"/>
                <w:szCs w:val="24"/>
                <w:lang w:eastAsia="ru-RU"/>
              </w:rPr>
              <w:t>на катионы железа.</w:t>
            </w:r>
          </w:p>
        </w:tc>
        <w:tc>
          <w:tcPr>
            <w:tcW w:w="709" w:type="dxa"/>
            <w:gridSpan w:val="2"/>
          </w:tcPr>
          <w:p w:rsidR="008106CC" w:rsidRPr="00E81A6E" w:rsidRDefault="008106CC" w:rsidP="008106CC">
            <w:pPr>
              <w:rPr>
                <w:rFonts w:ascii="Times New Roman" w:hAnsi="Times New Roman" w:cs="Times New Roman"/>
                <w:sz w:val="24"/>
                <w:szCs w:val="24"/>
                <w:lang w:val="en-US"/>
              </w:rPr>
            </w:pPr>
            <w:r w:rsidRPr="00E81A6E">
              <w:rPr>
                <w:rFonts w:ascii="Times New Roman" w:hAnsi="Times New Roman" w:cs="Times New Roman"/>
                <w:sz w:val="24"/>
                <w:szCs w:val="24"/>
                <w:lang w:val="en-US"/>
              </w:rPr>
              <w:t>1</w:t>
            </w:r>
          </w:p>
        </w:tc>
        <w:tc>
          <w:tcPr>
            <w:tcW w:w="814" w:type="dxa"/>
            <w:gridSpan w:val="2"/>
          </w:tcPr>
          <w:p w:rsidR="008106CC" w:rsidRPr="00E81A6E" w:rsidRDefault="00F5775B" w:rsidP="008106CC">
            <w:pPr>
              <w:rPr>
                <w:rFonts w:ascii="Times New Roman" w:hAnsi="Times New Roman" w:cs="Times New Roman"/>
                <w:sz w:val="24"/>
                <w:szCs w:val="24"/>
              </w:rPr>
            </w:pPr>
            <w:r>
              <w:rPr>
                <w:rFonts w:ascii="Times New Roman" w:hAnsi="Times New Roman" w:cs="Times New Roman"/>
                <w:sz w:val="24"/>
                <w:szCs w:val="24"/>
              </w:rPr>
              <w:t>20.02</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A712BD" w:rsidRPr="00E81A6E" w:rsidTr="008A34FD">
        <w:trPr>
          <w:gridAfter w:val="1"/>
          <w:wAfter w:w="14" w:type="dxa"/>
          <w:trHeight w:val="270"/>
        </w:trPr>
        <w:tc>
          <w:tcPr>
            <w:tcW w:w="870" w:type="dxa"/>
          </w:tcPr>
          <w:p w:rsidR="00A712BD"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46</w:t>
            </w:r>
          </w:p>
        </w:tc>
        <w:tc>
          <w:tcPr>
            <w:tcW w:w="5688" w:type="dxa"/>
          </w:tcPr>
          <w:p w:rsidR="00A712BD" w:rsidRPr="00E81A6E" w:rsidRDefault="00A712BD" w:rsidP="00A712BD">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Основные соединения железа (II) и (III).</w:t>
            </w:r>
          </w:p>
        </w:tc>
        <w:tc>
          <w:tcPr>
            <w:tcW w:w="709" w:type="dxa"/>
            <w:gridSpan w:val="2"/>
          </w:tcPr>
          <w:p w:rsidR="00A712BD" w:rsidRPr="00E81A6E" w:rsidRDefault="00A712BD"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A712BD"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22</w:t>
            </w:r>
            <w:r w:rsidR="00F5775B">
              <w:rPr>
                <w:rFonts w:ascii="Times New Roman" w:hAnsi="Times New Roman" w:cs="Times New Roman"/>
                <w:sz w:val="24"/>
                <w:szCs w:val="24"/>
              </w:rPr>
              <w:t>.02</w:t>
            </w:r>
          </w:p>
        </w:tc>
        <w:tc>
          <w:tcPr>
            <w:tcW w:w="657" w:type="dxa"/>
          </w:tcPr>
          <w:p w:rsidR="00A712BD" w:rsidRPr="00E81A6E" w:rsidRDefault="00A712BD" w:rsidP="008106CC">
            <w:pPr>
              <w:rPr>
                <w:rFonts w:ascii="Times New Roman" w:hAnsi="Times New Roman" w:cs="Times New Roman"/>
                <w:sz w:val="24"/>
                <w:szCs w:val="24"/>
              </w:rPr>
            </w:pPr>
          </w:p>
        </w:tc>
        <w:tc>
          <w:tcPr>
            <w:tcW w:w="1137" w:type="dxa"/>
            <w:gridSpan w:val="2"/>
          </w:tcPr>
          <w:p w:rsidR="00A712BD" w:rsidRPr="00E81A6E" w:rsidRDefault="00A712BD"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47</w:t>
            </w:r>
          </w:p>
        </w:tc>
        <w:tc>
          <w:tcPr>
            <w:tcW w:w="5688" w:type="dxa"/>
          </w:tcPr>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 xml:space="preserve">Получение и применение металлов. Коррозия металлов и способы защиты от неё. </w:t>
            </w:r>
          </w:p>
          <w:p w:rsidR="008106CC" w:rsidRPr="00E81A6E" w:rsidRDefault="008106CC" w:rsidP="008106CC">
            <w:pPr>
              <w:tabs>
                <w:tab w:val="left" w:pos="2265"/>
              </w:tabs>
              <w:rPr>
                <w:rFonts w:ascii="Times New Roman" w:hAnsi="Times New Roman" w:cs="Times New Roman"/>
                <w:sz w:val="24"/>
                <w:szCs w:val="24"/>
              </w:rPr>
            </w:pPr>
          </w:p>
        </w:tc>
        <w:tc>
          <w:tcPr>
            <w:tcW w:w="709" w:type="dxa"/>
            <w:gridSpan w:val="2"/>
          </w:tcPr>
          <w:p w:rsidR="008106CC" w:rsidRPr="00E81A6E" w:rsidRDefault="008106CC" w:rsidP="008106CC">
            <w:pPr>
              <w:rPr>
                <w:rFonts w:ascii="Times New Roman" w:hAnsi="Times New Roman" w:cs="Times New Roman"/>
                <w:sz w:val="24"/>
                <w:szCs w:val="24"/>
                <w:lang w:val="en-US"/>
              </w:rPr>
            </w:pPr>
            <w:r w:rsidRPr="00E81A6E">
              <w:rPr>
                <w:rFonts w:ascii="Times New Roman" w:hAnsi="Times New Roman" w:cs="Times New Roman"/>
                <w:sz w:val="24"/>
                <w:szCs w:val="24"/>
                <w:lang w:val="en-US"/>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27.02</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D76BC3">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48</w:t>
            </w:r>
          </w:p>
        </w:tc>
        <w:tc>
          <w:tcPr>
            <w:tcW w:w="5688" w:type="dxa"/>
          </w:tcPr>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Сплавы. Производство чугуна и стали.</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29.02</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49</w:t>
            </w:r>
          </w:p>
        </w:tc>
        <w:tc>
          <w:tcPr>
            <w:tcW w:w="5688" w:type="dxa"/>
          </w:tcPr>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Практическая работа №3 по теме: “Решение экспериментальных задач”</w:t>
            </w:r>
          </w:p>
        </w:tc>
        <w:tc>
          <w:tcPr>
            <w:tcW w:w="709" w:type="dxa"/>
            <w:gridSpan w:val="2"/>
          </w:tcPr>
          <w:p w:rsidR="008106CC" w:rsidRPr="00E81A6E" w:rsidRDefault="008106CC" w:rsidP="008106CC">
            <w:pPr>
              <w:rPr>
                <w:rFonts w:ascii="Times New Roman" w:hAnsi="Times New Roman" w:cs="Times New Roman"/>
                <w:sz w:val="24"/>
                <w:szCs w:val="24"/>
                <w:lang w:val="en-US"/>
              </w:rPr>
            </w:pPr>
            <w:r w:rsidRPr="00E81A6E">
              <w:rPr>
                <w:rFonts w:ascii="Times New Roman" w:hAnsi="Times New Roman" w:cs="Times New Roman"/>
                <w:sz w:val="24"/>
                <w:szCs w:val="24"/>
                <w:lang w:val="en-US"/>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05</w:t>
            </w:r>
            <w:r w:rsidR="00F5775B">
              <w:rPr>
                <w:rFonts w:ascii="Times New Roman" w:hAnsi="Times New Roman" w:cs="Times New Roman"/>
                <w:sz w:val="24"/>
                <w:szCs w:val="24"/>
              </w:rPr>
              <w:t>.03</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8106CC" w:rsidP="008106CC">
            <w:pPr>
              <w:rPr>
                <w:rFonts w:ascii="Times New Roman" w:hAnsi="Times New Roman" w:cs="Times New Roman"/>
                <w:sz w:val="24"/>
                <w:szCs w:val="24"/>
              </w:rPr>
            </w:pPr>
          </w:p>
        </w:tc>
        <w:tc>
          <w:tcPr>
            <w:tcW w:w="5688" w:type="dxa"/>
          </w:tcPr>
          <w:p w:rsidR="008106CC" w:rsidRPr="00E81A6E" w:rsidRDefault="008106CC" w:rsidP="008106CC">
            <w:pPr>
              <w:tabs>
                <w:tab w:val="left" w:pos="2265"/>
              </w:tabs>
              <w:ind w:firstLine="708"/>
              <w:rPr>
                <w:rFonts w:ascii="Times New Roman" w:hAnsi="Times New Roman" w:cs="Times New Roman"/>
                <w:b/>
                <w:sz w:val="24"/>
                <w:szCs w:val="24"/>
              </w:rPr>
            </w:pPr>
            <w:r w:rsidRPr="00E81A6E">
              <w:rPr>
                <w:rFonts w:ascii="Times New Roman" w:hAnsi="Times New Roman" w:cs="Times New Roman"/>
                <w:b/>
                <w:sz w:val="24"/>
                <w:szCs w:val="24"/>
              </w:rPr>
              <w:t>Неметаллы</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8ч</w:t>
            </w:r>
          </w:p>
        </w:tc>
        <w:tc>
          <w:tcPr>
            <w:tcW w:w="814" w:type="dxa"/>
            <w:gridSpan w:val="2"/>
          </w:tcPr>
          <w:p w:rsidR="008106CC" w:rsidRPr="00E81A6E" w:rsidRDefault="008106CC" w:rsidP="008106CC">
            <w:pPr>
              <w:rPr>
                <w:rFonts w:ascii="Times New Roman" w:hAnsi="Times New Roman" w:cs="Times New Roman"/>
                <w:sz w:val="24"/>
                <w:szCs w:val="24"/>
              </w:rPr>
            </w:pP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50</w:t>
            </w:r>
          </w:p>
        </w:tc>
        <w:tc>
          <w:tcPr>
            <w:tcW w:w="5688" w:type="dxa"/>
          </w:tcPr>
          <w:p w:rsidR="008106CC" w:rsidRPr="00E81A6E" w:rsidRDefault="008106CC" w:rsidP="008106CC">
            <w:pPr>
              <w:tabs>
                <w:tab w:val="left" w:pos="2265"/>
              </w:tabs>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Положение неметаллов в Периодической системе. Неметаллы — химические элементы и простые вещества.</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07</w:t>
            </w:r>
            <w:r w:rsidR="00F5775B">
              <w:rPr>
                <w:rFonts w:ascii="Times New Roman" w:hAnsi="Times New Roman" w:cs="Times New Roman"/>
                <w:sz w:val="24"/>
                <w:szCs w:val="24"/>
              </w:rPr>
              <w:t>.03</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lang w:val="en-US"/>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51</w:t>
            </w:r>
          </w:p>
        </w:tc>
        <w:tc>
          <w:tcPr>
            <w:tcW w:w="5688" w:type="dxa"/>
          </w:tcPr>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Физические и химические свойства неметаллов.</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12</w:t>
            </w:r>
            <w:r w:rsidR="00F5775B">
              <w:rPr>
                <w:rFonts w:ascii="Times New Roman" w:hAnsi="Times New Roman" w:cs="Times New Roman"/>
                <w:sz w:val="24"/>
                <w:szCs w:val="24"/>
              </w:rPr>
              <w:t>.03</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lang w:val="en-US"/>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52</w:t>
            </w:r>
          </w:p>
        </w:tc>
        <w:tc>
          <w:tcPr>
            <w:tcW w:w="5688" w:type="dxa"/>
          </w:tcPr>
          <w:p w:rsidR="008106CC" w:rsidRPr="00E81A6E" w:rsidRDefault="008106CC" w:rsidP="008106CC">
            <w:pPr>
              <w:tabs>
                <w:tab w:val="left" w:pos="2265"/>
              </w:tabs>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Общая характеристика галогенов — химических элементов, простых веществ и их соединений. Хим</w:t>
            </w:r>
            <w:r w:rsidR="00B6693C">
              <w:rPr>
                <w:rFonts w:ascii="Times New Roman" w:eastAsia="Times New Roman" w:hAnsi="Times New Roman" w:cs="Times New Roman"/>
                <w:color w:val="000000"/>
                <w:sz w:val="24"/>
                <w:szCs w:val="24"/>
                <w:lang w:eastAsia="ru-RU"/>
              </w:rPr>
              <w:t>-</w:t>
            </w:r>
            <w:r w:rsidRPr="00E81A6E">
              <w:rPr>
                <w:rFonts w:ascii="Times New Roman" w:eastAsia="Times New Roman" w:hAnsi="Times New Roman" w:cs="Times New Roman"/>
                <w:color w:val="000000"/>
                <w:sz w:val="24"/>
                <w:szCs w:val="24"/>
                <w:lang w:eastAsia="ru-RU"/>
              </w:rPr>
              <w:t>ические свойства и способы получения галогенов. Галогеноводороды.</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14</w:t>
            </w:r>
            <w:r w:rsidR="00F5775B">
              <w:rPr>
                <w:rFonts w:ascii="Times New Roman" w:hAnsi="Times New Roman" w:cs="Times New Roman"/>
                <w:sz w:val="24"/>
                <w:szCs w:val="24"/>
              </w:rPr>
              <w:t>.03</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lang w:val="en-US"/>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53</w:t>
            </w:r>
          </w:p>
        </w:tc>
        <w:tc>
          <w:tcPr>
            <w:tcW w:w="5688" w:type="dxa"/>
          </w:tcPr>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Галогениды. Кислородсодержащие соединения хлора.</w:t>
            </w:r>
          </w:p>
          <w:p w:rsidR="008106CC" w:rsidRPr="00E81A6E" w:rsidRDefault="008106CC" w:rsidP="008106CC">
            <w:pPr>
              <w:tabs>
                <w:tab w:val="left" w:pos="900"/>
              </w:tabs>
              <w:rPr>
                <w:rFonts w:ascii="Times New Roman" w:hAnsi="Times New Roman" w:cs="Times New Roman"/>
                <w:sz w:val="24"/>
                <w:szCs w:val="24"/>
              </w:rPr>
            </w:pPr>
            <w:r w:rsidRPr="00E81A6E">
              <w:rPr>
                <w:rFonts w:ascii="Times New Roman" w:hAnsi="Times New Roman" w:cs="Times New Roman"/>
                <w:sz w:val="24"/>
                <w:szCs w:val="24"/>
              </w:rPr>
              <w:tab/>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26.03</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54</w:t>
            </w:r>
          </w:p>
        </w:tc>
        <w:tc>
          <w:tcPr>
            <w:tcW w:w="5688" w:type="dxa"/>
          </w:tcPr>
          <w:p w:rsidR="008106CC" w:rsidRPr="00E81A6E" w:rsidRDefault="008106CC" w:rsidP="008106CC">
            <w:pPr>
              <w:tabs>
                <w:tab w:val="left" w:pos="900"/>
              </w:tabs>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Классификация и взаимосвязь неорганических и органических веществ и материалов</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28.03</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55</w:t>
            </w:r>
          </w:p>
        </w:tc>
        <w:tc>
          <w:tcPr>
            <w:tcW w:w="5688" w:type="dxa"/>
          </w:tcPr>
          <w:p w:rsidR="008106CC" w:rsidRPr="00E81A6E" w:rsidRDefault="008106CC" w:rsidP="008106CC">
            <w:pPr>
              <w:tabs>
                <w:tab w:val="left" w:pos="900"/>
              </w:tabs>
              <w:rPr>
                <w:rFonts w:ascii="Times New Roman" w:hAnsi="Times New Roman" w:cs="Times New Roman"/>
                <w:sz w:val="24"/>
                <w:szCs w:val="24"/>
              </w:rPr>
            </w:pPr>
            <w:r w:rsidRPr="00E81A6E">
              <w:rPr>
                <w:rFonts w:ascii="Times New Roman" w:eastAsia="Times New Roman" w:hAnsi="Times New Roman" w:cs="Times New Roman"/>
                <w:color w:val="000000"/>
                <w:sz w:val="24"/>
                <w:szCs w:val="24"/>
                <w:lang w:eastAsia="ru-RU"/>
              </w:rPr>
              <w:t>Сравнительная характеристика металлов и неметаллов и их соединений.</w:t>
            </w:r>
            <w:r w:rsidR="006B7618" w:rsidRPr="00E81A6E">
              <w:rPr>
                <w:rFonts w:ascii="Times New Roman" w:eastAsia="Times New Roman" w:hAnsi="Times New Roman" w:cs="Times New Roman"/>
                <w:color w:val="000000"/>
                <w:sz w:val="24"/>
                <w:szCs w:val="24"/>
                <w:lang w:eastAsia="ru-RU"/>
              </w:rPr>
              <w:t xml:space="preserve"> Сравнительная характеристика кислот и солей.</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02</w:t>
            </w:r>
            <w:r w:rsidR="00B6693C">
              <w:rPr>
                <w:rFonts w:ascii="Times New Roman" w:hAnsi="Times New Roman" w:cs="Times New Roman"/>
                <w:sz w:val="24"/>
                <w:szCs w:val="24"/>
              </w:rPr>
              <w:t>.04</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896"/>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56</w:t>
            </w:r>
          </w:p>
        </w:tc>
        <w:tc>
          <w:tcPr>
            <w:tcW w:w="5688" w:type="dxa"/>
          </w:tcPr>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Оксиды, гидроксиды и соли: основные свойства и способы получения. Сравнительная характеристика свойств оксидов и гидроксидов неметаллов и металлов.</w:t>
            </w:r>
          </w:p>
        </w:tc>
        <w:tc>
          <w:tcPr>
            <w:tcW w:w="709" w:type="dxa"/>
            <w:gridSpan w:val="2"/>
          </w:tcPr>
          <w:p w:rsidR="008106CC" w:rsidRPr="00E81A6E" w:rsidRDefault="008106CC" w:rsidP="008106CC">
            <w:pPr>
              <w:rPr>
                <w:rFonts w:ascii="Times New Roman" w:hAnsi="Times New Roman" w:cs="Times New Roman"/>
                <w:b/>
                <w:sz w:val="24"/>
                <w:szCs w:val="24"/>
              </w:rPr>
            </w:pPr>
            <w:r w:rsidRPr="00E81A6E">
              <w:rPr>
                <w:rFonts w:ascii="Times New Roman" w:hAnsi="Times New Roman" w:cs="Times New Roman"/>
                <w:b/>
                <w:sz w:val="24"/>
                <w:szCs w:val="24"/>
              </w:rPr>
              <w:t>1</w:t>
            </w:r>
          </w:p>
          <w:p w:rsidR="005A1A66" w:rsidRPr="00E81A6E" w:rsidRDefault="005A1A66" w:rsidP="008106CC">
            <w:pPr>
              <w:rPr>
                <w:rFonts w:ascii="Times New Roman" w:hAnsi="Times New Roman" w:cs="Times New Roman"/>
                <w:b/>
                <w:sz w:val="24"/>
                <w:szCs w:val="24"/>
              </w:rPr>
            </w:pPr>
          </w:p>
          <w:p w:rsidR="005A1A66" w:rsidRPr="00E81A6E" w:rsidRDefault="005A1A66" w:rsidP="008106CC">
            <w:pPr>
              <w:rPr>
                <w:rFonts w:ascii="Times New Roman" w:hAnsi="Times New Roman" w:cs="Times New Roman"/>
                <w:b/>
                <w:sz w:val="24"/>
                <w:szCs w:val="24"/>
              </w:rPr>
            </w:pP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04</w:t>
            </w:r>
            <w:r w:rsidR="00B6693C">
              <w:rPr>
                <w:rFonts w:ascii="Times New Roman" w:hAnsi="Times New Roman" w:cs="Times New Roman"/>
                <w:sz w:val="24"/>
                <w:szCs w:val="24"/>
              </w:rPr>
              <w:t>.04</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6B7618" w:rsidP="008106CC">
            <w:pPr>
              <w:rPr>
                <w:rFonts w:ascii="Times New Roman" w:hAnsi="Times New Roman" w:cs="Times New Roman"/>
                <w:sz w:val="24"/>
                <w:szCs w:val="24"/>
              </w:rPr>
            </w:pPr>
            <w:r w:rsidRPr="00E81A6E">
              <w:rPr>
                <w:rFonts w:ascii="Times New Roman" w:hAnsi="Times New Roman" w:cs="Times New Roman"/>
                <w:sz w:val="24"/>
                <w:szCs w:val="24"/>
              </w:rPr>
              <w:t>57</w:t>
            </w:r>
          </w:p>
        </w:tc>
        <w:tc>
          <w:tcPr>
            <w:tcW w:w="5688" w:type="dxa"/>
          </w:tcPr>
          <w:p w:rsidR="008106CC" w:rsidRPr="00E81A6E" w:rsidRDefault="00A4505A" w:rsidP="008106CC">
            <w:pPr>
              <w:shd w:val="clear" w:color="auto" w:fill="FFFFFF"/>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 №4</w:t>
            </w:r>
            <w:r w:rsidR="008106CC" w:rsidRPr="00E81A6E">
              <w:rPr>
                <w:rFonts w:ascii="Times New Roman" w:eastAsia="Times New Roman" w:hAnsi="Times New Roman" w:cs="Times New Roman"/>
                <w:color w:val="000000"/>
                <w:sz w:val="24"/>
                <w:szCs w:val="24"/>
                <w:lang w:eastAsia="ru-RU"/>
              </w:rPr>
              <w:t xml:space="preserve"> по теме: “Металлы. Неметаллы”</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09</w:t>
            </w:r>
            <w:r w:rsidR="00B6693C">
              <w:rPr>
                <w:rFonts w:ascii="Times New Roman" w:hAnsi="Times New Roman" w:cs="Times New Roman"/>
                <w:sz w:val="24"/>
                <w:szCs w:val="24"/>
              </w:rPr>
              <w:t>.04</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F927C8">
        <w:trPr>
          <w:gridAfter w:val="1"/>
          <w:wAfter w:w="14" w:type="dxa"/>
          <w:trHeight w:val="270"/>
        </w:trPr>
        <w:tc>
          <w:tcPr>
            <w:tcW w:w="9875" w:type="dxa"/>
            <w:gridSpan w:val="9"/>
          </w:tcPr>
          <w:p w:rsidR="008106CC" w:rsidRPr="00E81A6E" w:rsidRDefault="008106CC" w:rsidP="008106CC">
            <w:pPr>
              <w:rPr>
                <w:rFonts w:ascii="Times New Roman" w:hAnsi="Times New Roman" w:cs="Times New Roman"/>
                <w:b/>
                <w:sz w:val="24"/>
                <w:szCs w:val="24"/>
              </w:rPr>
            </w:pPr>
          </w:p>
        </w:tc>
      </w:tr>
      <w:tr w:rsidR="008106CC" w:rsidRPr="00E81A6E" w:rsidTr="008A34FD">
        <w:trPr>
          <w:gridAfter w:val="1"/>
          <w:wAfter w:w="14" w:type="dxa"/>
          <w:trHeight w:val="270"/>
        </w:trPr>
        <w:tc>
          <w:tcPr>
            <w:tcW w:w="870" w:type="dxa"/>
          </w:tcPr>
          <w:p w:rsidR="008106CC" w:rsidRPr="00E81A6E" w:rsidRDefault="00453257" w:rsidP="008106CC">
            <w:pPr>
              <w:rPr>
                <w:rFonts w:ascii="Times New Roman" w:hAnsi="Times New Roman" w:cs="Times New Roman"/>
                <w:sz w:val="24"/>
                <w:szCs w:val="24"/>
              </w:rPr>
            </w:pPr>
            <w:r w:rsidRPr="00E81A6E">
              <w:rPr>
                <w:rFonts w:ascii="Times New Roman" w:hAnsi="Times New Roman" w:cs="Times New Roman"/>
                <w:sz w:val="24"/>
                <w:szCs w:val="24"/>
              </w:rPr>
              <w:t>58</w:t>
            </w:r>
          </w:p>
        </w:tc>
        <w:tc>
          <w:tcPr>
            <w:tcW w:w="5688" w:type="dxa"/>
          </w:tcPr>
          <w:p w:rsidR="00BF79F4" w:rsidRPr="00E81A6E" w:rsidRDefault="00BF79F4" w:rsidP="00BF79F4">
            <w:pPr>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 xml:space="preserve"> Вещества и материалы вокруг нас. Биологически активные вещества (ферменты, витамины, гормоны). Химия и медицина.</w:t>
            </w:r>
          </w:p>
          <w:p w:rsidR="008106CC" w:rsidRPr="00E81A6E" w:rsidRDefault="008106CC" w:rsidP="008106CC">
            <w:pPr>
              <w:tabs>
                <w:tab w:val="left" w:pos="900"/>
              </w:tabs>
              <w:rPr>
                <w:rFonts w:ascii="Times New Roman" w:hAnsi="Times New Roman" w:cs="Times New Roman"/>
                <w:sz w:val="24"/>
                <w:szCs w:val="24"/>
              </w:rPr>
            </w:pP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11</w:t>
            </w:r>
            <w:r w:rsidR="00B6693C">
              <w:rPr>
                <w:rFonts w:ascii="Times New Roman" w:hAnsi="Times New Roman" w:cs="Times New Roman"/>
                <w:sz w:val="24"/>
                <w:szCs w:val="24"/>
              </w:rPr>
              <w:t>.04</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BF79F4" w:rsidRPr="00E81A6E" w:rsidTr="008A34FD">
        <w:trPr>
          <w:gridAfter w:val="1"/>
          <w:wAfter w:w="14" w:type="dxa"/>
          <w:trHeight w:val="270"/>
        </w:trPr>
        <w:tc>
          <w:tcPr>
            <w:tcW w:w="870" w:type="dxa"/>
          </w:tcPr>
          <w:p w:rsidR="00BF79F4" w:rsidRPr="00E81A6E" w:rsidRDefault="00453257" w:rsidP="008106CC">
            <w:pPr>
              <w:rPr>
                <w:rFonts w:ascii="Times New Roman" w:hAnsi="Times New Roman" w:cs="Times New Roman"/>
                <w:sz w:val="24"/>
                <w:szCs w:val="24"/>
              </w:rPr>
            </w:pPr>
            <w:r w:rsidRPr="00E81A6E">
              <w:rPr>
                <w:rFonts w:ascii="Times New Roman" w:hAnsi="Times New Roman" w:cs="Times New Roman"/>
                <w:sz w:val="24"/>
                <w:szCs w:val="24"/>
              </w:rPr>
              <w:t>59</w:t>
            </w:r>
          </w:p>
        </w:tc>
        <w:tc>
          <w:tcPr>
            <w:tcW w:w="5688" w:type="dxa"/>
          </w:tcPr>
          <w:p w:rsidR="00BF79F4" w:rsidRPr="00E81A6E" w:rsidRDefault="00BF79F4" w:rsidP="008106CC">
            <w:pPr>
              <w:tabs>
                <w:tab w:val="left" w:pos="900"/>
              </w:tabs>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Химическая технология. Принципы организации современного производства. Химическое сырьё. Металлические руды.</w:t>
            </w:r>
          </w:p>
        </w:tc>
        <w:tc>
          <w:tcPr>
            <w:tcW w:w="709" w:type="dxa"/>
            <w:gridSpan w:val="2"/>
          </w:tcPr>
          <w:p w:rsidR="00BF79F4" w:rsidRPr="00E81A6E" w:rsidRDefault="00F927C8"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BF79F4"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16</w:t>
            </w:r>
            <w:r w:rsidR="00B6693C">
              <w:rPr>
                <w:rFonts w:ascii="Times New Roman" w:hAnsi="Times New Roman" w:cs="Times New Roman"/>
                <w:sz w:val="24"/>
                <w:szCs w:val="24"/>
              </w:rPr>
              <w:t>.04</w:t>
            </w:r>
          </w:p>
        </w:tc>
        <w:tc>
          <w:tcPr>
            <w:tcW w:w="657" w:type="dxa"/>
          </w:tcPr>
          <w:p w:rsidR="00BF79F4" w:rsidRPr="00E81A6E" w:rsidRDefault="00BF79F4" w:rsidP="008106CC">
            <w:pPr>
              <w:rPr>
                <w:rFonts w:ascii="Times New Roman" w:hAnsi="Times New Roman" w:cs="Times New Roman"/>
                <w:sz w:val="24"/>
                <w:szCs w:val="24"/>
              </w:rPr>
            </w:pPr>
          </w:p>
        </w:tc>
        <w:tc>
          <w:tcPr>
            <w:tcW w:w="1137" w:type="dxa"/>
            <w:gridSpan w:val="2"/>
          </w:tcPr>
          <w:p w:rsidR="00BF79F4" w:rsidRPr="00E81A6E" w:rsidRDefault="00BF79F4"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5A1A66" w:rsidRPr="00E81A6E" w:rsidRDefault="005A1A66" w:rsidP="008106CC">
            <w:pPr>
              <w:rPr>
                <w:rFonts w:ascii="Times New Roman" w:hAnsi="Times New Roman" w:cs="Times New Roman"/>
                <w:sz w:val="24"/>
                <w:szCs w:val="24"/>
              </w:rPr>
            </w:pPr>
          </w:p>
          <w:p w:rsidR="008106CC" w:rsidRPr="00E81A6E" w:rsidRDefault="00453257" w:rsidP="005A1A66">
            <w:pPr>
              <w:rPr>
                <w:rFonts w:ascii="Times New Roman" w:hAnsi="Times New Roman" w:cs="Times New Roman"/>
                <w:sz w:val="24"/>
                <w:szCs w:val="24"/>
              </w:rPr>
            </w:pPr>
            <w:r w:rsidRPr="00E81A6E">
              <w:rPr>
                <w:rFonts w:ascii="Times New Roman" w:hAnsi="Times New Roman" w:cs="Times New Roman"/>
                <w:sz w:val="24"/>
                <w:szCs w:val="24"/>
              </w:rPr>
              <w:t>60</w:t>
            </w:r>
          </w:p>
        </w:tc>
        <w:tc>
          <w:tcPr>
            <w:tcW w:w="5688" w:type="dxa"/>
          </w:tcPr>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 xml:space="preserve">Общие способы получения металлов. Металлургия, металлургические процессы. </w:t>
            </w:r>
          </w:p>
          <w:p w:rsidR="008106CC" w:rsidRPr="00E81A6E" w:rsidRDefault="008106CC" w:rsidP="008106CC">
            <w:pPr>
              <w:tabs>
                <w:tab w:val="left" w:pos="900"/>
              </w:tabs>
              <w:rPr>
                <w:rFonts w:ascii="Times New Roman" w:hAnsi="Times New Roman" w:cs="Times New Roman"/>
                <w:sz w:val="24"/>
                <w:szCs w:val="24"/>
              </w:rPr>
            </w:pP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lastRenderedPageBreak/>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18</w:t>
            </w:r>
            <w:r w:rsidR="00B6693C">
              <w:rPr>
                <w:rFonts w:ascii="Times New Roman" w:hAnsi="Times New Roman" w:cs="Times New Roman"/>
                <w:sz w:val="24"/>
                <w:szCs w:val="24"/>
              </w:rPr>
              <w:t>.04</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BF79F4">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453257" w:rsidP="008106CC">
            <w:pPr>
              <w:rPr>
                <w:rFonts w:ascii="Times New Roman" w:hAnsi="Times New Roman" w:cs="Times New Roman"/>
                <w:sz w:val="24"/>
                <w:szCs w:val="24"/>
              </w:rPr>
            </w:pPr>
            <w:r w:rsidRPr="00E81A6E">
              <w:rPr>
                <w:rFonts w:ascii="Times New Roman" w:hAnsi="Times New Roman" w:cs="Times New Roman"/>
                <w:sz w:val="24"/>
                <w:szCs w:val="24"/>
              </w:rPr>
              <w:lastRenderedPageBreak/>
              <w:t>61</w:t>
            </w:r>
          </w:p>
        </w:tc>
        <w:tc>
          <w:tcPr>
            <w:tcW w:w="5688" w:type="dxa"/>
          </w:tcPr>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Химическая технология синтеза аммиака.</w:t>
            </w:r>
          </w:p>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23.04</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453257" w:rsidP="008106CC">
            <w:pPr>
              <w:rPr>
                <w:rFonts w:ascii="Times New Roman" w:hAnsi="Times New Roman" w:cs="Times New Roman"/>
                <w:sz w:val="24"/>
                <w:szCs w:val="24"/>
              </w:rPr>
            </w:pPr>
            <w:r w:rsidRPr="00E81A6E">
              <w:rPr>
                <w:rFonts w:ascii="Times New Roman" w:hAnsi="Times New Roman" w:cs="Times New Roman"/>
                <w:sz w:val="24"/>
                <w:szCs w:val="24"/>
              </w:rPr>
              <w:t>62</w:t>
            </w:r>
          </w:p>
        </w:tc>
        <w:tc>
          <w:tcPr>
            <w:tcW w:w="5688" w:type="dxa"/>
          </w:tcPr>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Производство серной кислоты</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25.04</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453257" w:rsidP="008106CC">
            <w:pPr>
              <w:rPr>
                <w:rFonts w:ascii="Times New Roman" w:hAnsi="Times New Roman" w:cs="Times New Roman"/>
                <w:sz w:val="24"/>
                <w:szCs w:val="24"/>
              </w:rPr>
            </w:pPr>
            <w:r w:rsidRPr="00E81A6E">
              <w:rPr>
                <w:rFonts w:ascii="Times New Roman" w:hAnsi="Times New Roman" w:cs="Times New Roman"/>
                <w:sz w:val="24"/>
                <w:szCs w:val="24"/>
              </w:rPr>
              <w:t>63</w:t>
            </w:r>
          </w:p>
        </w:tc>
        <w:tc>
          <w:tcPr>
            <w:tcW w:w="5688" w:type="dxa"/>
          </w:tcPr>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Промежуточная аттестация в форме тестовой работы</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02</w:t>
            </w:r>
            <w:r w:rsidR="00B6693C">
              <w:rPr>
                <w:rFonts w:ascii="Times New Roman" w:hAnsi="Times New Roman" w:cs="Times New Roman"/>
                <w:sz w:val="24"/>
                <w:szCs w:val="24"/>
              </w:rPr>
              <w:t>.05</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453257" w:rsidP="008106CC">
            <w:pPr>
              <w:rPr>
                <w:rFonts w:ascii="Times New Roman" w:hAnsi="Times New Roman" w:cs="Times New Roman"/>
                <w:sz w:val="24"/>
                <w:szCs w:val="24"/>
              </w:rPr>
            </w:pPr>
            <w:r w:rsidRPr="00E81A6E">
              <w:rPr>
                <w:rFonts w:ascii="Times New Roman" w:hAnsi="Times New Roman" w:cs="Times New Roman"/>
                <w:sz w:val="24"/>
                <w:szCs w:val="24"/>
              </w:rPr>
              <w:t>64</w:t>
            </w:r>
          </w:p>
        </w:tc>
        <w:tc>
          <w:tcPr>
            <w:tcW w:w="5688" w:type="dxa"/>
          </w:tcPr>
          <w:p w:rsidR="008106CC" w:rsidRPr="00E81A6E" w:rsidRDefault="008106CC" w:rsidP="00453257">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Анальгетики. Антибиотики. Анестезирующие препараты. Средства бытовой химии. Моющие и чистящие средства. Правила безопасной работы со средствами быт</w:t>
            </w:r>
            <w:r w:rsidR="00453257" w:rsidRPr="00E81A6E">
              <w:rPr>
                <w:rFonts w:ascii="Times New Roman" w:eastAsia="Times New Roman" w:hAnsi="Times New Roman" w:cs="Times New Roman"/>
                <w:color w:val="000000"/>
                <w:sz w:val="24"/>
                <w:szCs w:val="24"/>
                <w:lang w:eastAsia="ru-RU"/>
              </w:rPr>
              <w:t>овой химии.</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07</w:t>
            </w:r>
            <w:r w:rsidR="00B6693C">
              <w:rPr>
                <w:rFonts w:ascii="Times New Roman" w:hAnsi="Times New Roman" w:cs="Times New Roman"/>
                <w:sz w:val="24"/>
                <w:szCs w:val="24"/>
              </w:rPr>
              <w:t>.05</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BF79F4">
            <w:pPr>
              <w:rPr>
                <w:rFonts w:ascii="Times New Roman" w:hAnsi="Times New Roman" w:cs="Times New Roman"/>
                <w:sz w:val="24"/>
                <w:szCs w:val="24"/>
              </w:rPr>
            </w:pPr>
          </w:p>
        </w:tc>
      </w:tr>
      <w:tr w:rsidR="008106CC" w:rsidRPr="00E81A6E" w:rsidTr="008A34FD">
        <w:trPr>
          <w:trHeight w:val="270"/>
        </w:trPr>
        <w:tc>
          <w:tcPr>
            <w:tcW w:w="870" w:type="dxa"/>
          </w:tcPr>
          <w:p w:rsidR="008106CC" w:rsidRPr="00E81A6E" w:rsidRDefault="00453257" w:rsidP="008106CC">
            <w:pPr>
              <w:rPr>
                <w:rFonts w:ascii="Times New Roman" w:hAnsi="Times New Roman" w:cs="Times New Roman"/>
                <w:sz w:val="24"/>
                <w:szCs w:val="24"/>
              </w:rPr>
            </w:pPr>
            <w:r w:rsidRPr="00E81A6E">
              <w:rPr>
                <w:rFonts w:ascii="Times New Roman" w:hAnsi="Times New Roman" w:cs="Times New Roman"/>
                <w:sz w:val="24"/>
                <w:szCs w:val="24"/>
              </w:rPr>
              <w:t>65</w:t>
            </w:r>
          </w:p>
        </w:tc>
        <w:tc>
          <w:tcPr>
            <w:tcW w:w="5702" w:type="dxa"/>
            <w:gridSpan w:val="2"/>
          </w:tcPr>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Экологические проблемы химии. Источники и виды химических загрязнений окружающей среды. Химические производства и их токсичные, горючие и взрывоопасные отходы, выбросы.</w:t>
            </w:r>
          </w:p>
          <w:p w:rsidR="008106CC" w:rsidRPr="00E81A6E" w:rsidRDefault="008106CC" w:rsidP="00453257">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Химико-экологические проблемы охраны атмосферы, стратосферы, гидросферы, лито</w:t>
            </w:r>
            <w:r w:rsidR="00453257" w:rsidRPr="00E81A6E">
              <w:rPr>
                <w:rFonts w:ascii="Times New Roman" w:eastAsia="Times New Roman" w:hAnsi="Times New Roman" w:cs="Times New Roman"/>
                <w:color w:val="000000"/>
                <w:sz w:val="24"/>
                <w:szCs w:val="24"/>
                <w:lang w:eastAsia="ru-RU"/>
              </w:rPr>
              <w:t>сферы. Парниковый эффект. Смог.</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00" w:type="dxa"/>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14</w:t>
            </w:r>
            <w:r w:rsidR="00B6693C">
              <w:rPr>
                <w:rFonts w:ascii="Times New Roman" w:hAnsi="Times New Roman" w:cs="Times New Roman"/>
                <w:sz w:val="24"/>
                <w:szCs w:val="24"/>
              </w:rPr>
              <w:t>.05</w:t>
            </w:r>
          </w:p>
        </w:tc>
        <w:tc>
          <w:tcPr>
            <w:tcW w:w="671" w:type="dxa"/>
            <w:gridSpan w:val="2"/>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5A1A66" w:rsidRPr="00E81A6E" w:rsidRDefault="005A1A66" w:rsidP="008106CC">
            <w:pPr>
              <w:rPr>
                <w:rFonts w:ascii="Times New Roman" w:hAnsi="Times New Roman" w:cs="Times New Roman"/>
                <w:sz w:val="24"/>
                <w:szCs w:val="24"/>
              </w:rPr>
            </w:pPr>
          </w:p>
          <w:p w:rsidR="008106CC" w:rsidRPr="00E81A6E" w:rsidRDefault="00453257" w:rsidP="005A1A66">
            <w:pPr>
              <w:rPr>
                <w:rFonts w:ascii="Times New Roman" w:hAnsi="Times New Roman" w:cs="Times New Roman"/>
                <w:sz w:val="24"/>
                <w:szCs w:val="24"/>
              </w:rPr>
            </w:pPr>
            <w:r w:rsidRPr="00E81A6E">
              <w:rPr>
                <w:rFonts w:ascii="Times New Roman" w:hAnsi="Times New Roman" w:cs="Times New Roman"/>
                <w:sz w:val="24"/>
                <w:szCs w:val="24"/>
              </w:rPr>
              <w:t>66</w:t>
            </w:r>
          </w:p>
        </w:tc>
        <w:tc>
          <w:tcPr>
            <w:tcW w:w="5688" w:type="dxa"/>
          </w:tcPr>
          <w:p w:rsidR="008106CC" w:rsidRPr="00E81A6E" w:rsidRDefault="008106CC" w:rsidP="00453257">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Кислотные дожди. Разрушение озонового слоя. Сточные воды. Захоронение отходов. Экологический мониторинг. Экологические проблемы и здоровье человека</w:t>
            </w:r>
            <w:r w:rsidR="00453257" w:rsidRPr="00E81A6E">
              <w:rPr>
                <w:rFonts w:ascii="Times New Roman" w:eastAsia="Times New Roman" w:hAnsi="Times New Roman" w:cs="Times New Roman"/>
                <w:color w:val="000000"/>
                <w:sz w:val="24"/>
                <w:szCs w:val="24"/>
                <w:lang w:eastAsia="ru-RU"/>
              </w:rPr>
              <w:t>. Химия и здоровый образ жизни.</w:t>
            </w: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16</w:t>
            </w:r>
            <w:r w:rsidR="00B6693C">
              <w:rPr>
                <w:rFonts w:ascii="Times New Roman" w:hAnsi="Times New Roman" w:cs="Times New Roman"/>
                <w:sz w:val="24"/>
                <w:szCs w:val="24"/>
              </w:rPr>
              <w:t>.05</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BF79F4">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453257" w:rsidP="008106CC">
            <w:pPr>
              <w:rPr>
                <w:rFonts w:ascii="Times New Roman" w:hAnsi="Times New Roman" w:cs="Times New Roman"/>
                <w:sz w:val="24"/>
                <w:szCs w:val="24"/>
              </w:rPr>
            </w:pPr>
            <w:r w:rsidRPr="00E81A6E">
              <w:rPr>
                <w:rFonts w:ascii="Times New Roman" w:hAnsi="Times New Roman" w:cs="Times New Roman"/>
                <w:sz w:val="24"/>
                <w:szCs w:val="24"/>
              </w:rPr>
              <w:t>67</w:t>
            </w:r>
          </w:p>
        </w:tc>
        <w:tc>
          <w:tcPr>
            <w:tcW w:w="5688" w:type="dxa"/>
          </w:tcPr>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Химические процессы в живых организмах. Методы познания в химии. Описание, наблюдение, химический эксперимент. Химический анализ и синтез веществ.</w:t>
            </w:r>
          </w:p>
          <w:p w:rsidR="008106CC" w:rsidRPr="00E81A6E" w:rsidRDefault="008106CC" w:rsidP="008106CC">
            <w:pPr>
              <w:tabs>
                <w:tab w:val="left" w:pos="1485"/>
              </w:tabs>
              <w:rPr>
                <w:rFonts w:ascii="Times New Roman" w:hAnsi="Times New Roman" w:cs="Times New Roman"/>
                <w:sz w:val="24"/>
                <w:szCs w:val="24"/>
              </w:rPr>
            </w:pP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21</w:t>
            </w:r>
            <w:r w:rsidR="00B6693C">
              <w:rPr>
                <w:rFonts w:ascii="Times New Roman" w:hAnsi="Times New Roman" w:cs="Times New Roman"/>
                <w:sz w:val="24"/>
                <w:szCs w:val="24"/>
              </w:rPr>
              <w:t>.05</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BF79F4">
            <w:pPr>
              <w:rPr>
                <w:rFonts w:ascii="Times New Roman" w:hAnsi="Times New Roman" w:cs="Times New Roman"/>
                <w:sz w:val="24"/>
                <w:szCs w:val="24"/>
              </w:rPr>
            </w:pPr>
          </w:p>
        </w:tc>
      </w:tr>
      <w:tr w:rsidR="008106CC" w:rsidRPr="00E81A6E" w:rsidTr="008A34FD">
        <w:trPr>
          <w:gridAfter w:val="1"/>
          <w:wAfter w:w="14" w:type="dxa"/>
          <w:trHeight w:val="270"/>
        </w:trPr>
        <w:tc>
          <w:tcPr>
            <w:tcW w:w="870" w:type="dxa"/>
          </w:tcPr>
          <w:p w:rsidR="008106CC" w:rsidRPr="00E81A6E" w:rsidRDefault="00453257" w:rsidP="008106CC">
            <w:pPr>
              <w:rPr>
                <w:rFonts w:ascii="Times New Roman" w:hAnsi="Times New Roman" w:cs="Times New Roman"/>
                <w:sz w:val="24"/>
                <w:szCs w:val="24"/>
              </w:rPr>
            </w:pPr>
            <w:r w:rsidRPr="00E81A6E">
              <w:rPr>
                <w:rFonts w:ascii="Times New Roman" w:hAnsi="Times New Roman" w:cs="Times New Roman"/>
                <w:sz w:val="24"/>
                <w:szCs w:val="24"/>
              </w:rPr>
              <w:t>68</w:t>
            </w:r>
          </w:p>
        </w:tc>
        <w:tc>
          <w:tcPr>
            <w:tcW w:w="5688" w:type="dxa"/>
          </w:tcPr>
          <w:p w:rsidR="008106CC" w:rsidRPr="00E81A6E" w:rsidRDefault="008106CC" w:rsidP="008106CC">
            <w:pPr>
              <w:shd w:val="clear" w:color="auto" w:fill="FFFFFF"/>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 xml:space="preserve">Естественнонаучная картина мира. Химическая картина природы. </w:t>
            </w:r>
          </w:p>
          <w:p w:rsidR="008106CC" w:rsidRPr="00E81A6E" w:rsidRDefault="008106CC" w:rsidP="008106CC">
            <w:pPr>
              <w:tabs>
                <w:tab w:val="left" w:pos="1485"/>
              </w:tabs>
              <w:rPr>
                <w:rFonts w:ascii="Times New Roman" w:hAnsi="Times New Roman" w:cs="Times New Roman"/>
                <w:sz w:val="24"/>
                <w:szCs w:val="24"/>
              </w:rPr>
            </w:pPr>
          </w:p>
        </w:tc>
        <w:tc>
          <w:tcPr>
            <w:tcW w:w="709" w:type="dxa"/>
            <w:gridSpan w:val="2"/>
          </w:tcPr>
          <w:p w:rsidR="008106CC" w:rsidRPr="00E81A6E" w:rsidRDefault="008106CC" w:rsidP="008106CC">
            <w:pPr>
              <w:rPr>
                <w:rFonts w:ascii="Times New Roman" w:hAnsi="Times New Roman" w:cs="Times New Roman"/>
                <w:sz w:val="24"/>
                <w:szCs w:val="24"/>
              </w:rPr>
            </w:pPr>
            <w:r w:rsidRPr="00E81A6E">
              <w:rPr>
                <w:rFonts w:ascii="Times New Roman" w:hAnsi="Times New Roman" w:cs="Times New Roman"/>
                <w:sz w:val="24"/>
                <w:szCs w:val="24"/>
              </w:rPr>
              <w:t>1</w:t>
            </w:r>
          </w:p>
        </w:tc>
        <w:tc>
          <w:tcPr>
            <w:tcW w:w="814" w:type="dxa"/>
            <w:gridSpan w:val="2"/>
          </w:tcPr>
          <w:p w:rsidR="008106CC" w:rsidRPr="00E81A6E" w:rsidRDefault="007A783A" w:rsidP="008106CC">
            <w:pPr>
              <w:rPr>
                <w:rFonts w:ascii="Times New Roman" w:hAnsi="Times New Roman" w:cs="Times New Roman"/>
                <w:sz w:val="24"/>
                <w:szCs w:val="24"/>
              </w:rPr>
            </w:pPr>
            <w:r>
              <w:rPr>
                <w:rFonts w:ascii="Times New Roman" w:hAnsi="Times New Roman" w:cs="Times New Roman"/>
                <w:sz w:val="24"/>
                <w:szCs w:val="24"/>
              </w:rPr>
              <w:t>23</w:t>
            </w:r>
            <w:r w:rsidR="00B6693C">
              <w:rPr>
                <w:rFonts w:ascii="Times New Roman" w:hAnsi="Times New Roman" w:cs="Times New Roman"/>
                <w:sz w:val="24"/>
                <w:szCs w:val="24"/>
              </w:rPr>
              <w:t>.05</w:t>
            </w:r>
          </w:p>
        </w:tc>
        <w:tc>
          <w:tcPr>
            <w:tcW w:w="657" w:type="dxa"/>
          </w:tcPr>
          <w:p w:rsidR="008106CC" w:rsidRPr="00E81A6E" w:rsidRDefault="008106CC" w:rsidP="008106CC">
            <w:pPr>
              <w:rPr>
                <w:rFonts w:ascii="Times New Roman" w:hAnsi="Times New Roman" w:cs="Times New Roman"/>
                <w:sz w:val="24"/>
                <w:szCs w:val="24"/>
              </w:rPr>
            </w:pPr>
          </w:p>
        </w:tc>
        <w:tc>
          <w:tcPr>
            <w:tcW w:w="1137" w:type="dxa"/>
            <w:gridSpan w:val="2"/>
          </w:tcPr>
          <w:p w:rsidR="008106CC" w:rsidRPr="00E81A6E" w:rsidRDefault="008106CC" w:rsidP="008106CC">
            <w:pPr>
              <w:rPr>
                <w:rFonts w:ascii="Times New Roman" w:hAnsi="Times New Roman" w:cs="Times New Roman"/>
                <w:sz w:val="24"/>
                <w:szCs w:val="24"/>
              </w:rPr>
            </w:pPr>
          </w:p>
        </w:tc>
      </w:tr>
    </w:tbl>
    <w:p w:rsidR="009D4281" w:rsidRPr="00E81A6E" w:rsidRDefault="009D4281" w:rsidP="009D10F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B26C96" w:rsidRPr="00E81A6E" w:rsidRDefault="00B26C96" w:rsidP="00B26C96">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A"/>
          <w:sz w:val="24"/>
          <w:szCs w:val="24"/>
          <w:lang w:eastAsia="ru-RU"/>
        </w:rPr>
        <w:t> </w:t>
      </w:r>
    </w:p>
    <w:p w:rsidR="00B26C96" w:rsidRPr="00E81A6E" w:rsidRDefault="00B26C96" w:rsidP="005D78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E81A6E">
        <w:rPr>
          <w:rFonts w:ascii="Times New Roman" w:eastAsia="Times New Roman" w:hAnsi="Times New Roman" w:cs="Times New Roman"/>
          <w:color w:val="000000"/>
          <w:sz w:val="24"/>
          <w:szCs w:val="24"/>
          <w:lang w:eastAsia="ru-RU"/>
        </w:rPr>
        <w:t> </w:t>
      </w:r>
    </w:p>
    <w:p w:rsidR="005D78A7" w:rsidRDefault="00B26C96" w:rsidP="005D78A7">
      <w:pPr>
        <w:autoSpaceDE w:val="0"/>
        <w:autoSpaceDN w:val="0"/>
        <w:adjustRightInd w:val="0"/>
        <w:spacing w:after="0" w:line="240" w:lineRule="auto"/>
        <w:rPr>
          <w:rFonts w:ascii="Times New Roman" w:eastAsia="NewBaskervilleITC-Regular" w:hAnsi="Times New Roman" w:cs="Times New Roman"/>
          <w:b/>
          <w:iCs/>
          <w:sz w:val="24"/>
          <w:szCs w:val="24"/>
          <w:u w:val="single"/>
        </w:rPr>
      </w:pPr>
      <w:r w:rsidRPr="00B26C96">
        <w:rPr>
          <w:rFonts w:ascii="Times New Roman" w:eastAsia="NewBaskervilleITC-Regular" w:hAnsi="Times New Roman" w:cs="Times New Roman"/>
          <w:b/>
          <w:iCs/>
          <w:sz w:val="24"/>
          <w:szCs w:val="24"/>
          <w:u w:val="single"/>
        </w:rPr>
        <w:t>Учебно-методическое обеспечение образовательного процесса:</w:t>
      </w:r>
    </w:p>
    <w:p w:rsidR="005D78A7" w:rsidRDefault="005D78A7" w:rsidP="005D78A7">
      <w:pPr>
        <w:autoSpaceDE w:val="0"/>
        <w:autoSpaceDN w:val="0"/>
        <w:adjustRightInd w:val="0"/>
        <w:spacing w:after="0" w:line="240" w:lineRule="auto"/>
        <w:rPr>
          <w:rFonts w:ascii="Times New Roman" w:eastAsia="NewBaskervilleITC-Regular" w:hAnsi="Times New Roman" w:cs="Times New Roman"/>
          <w:b/>
          <w:iCs/>
          <w:sz w:val="24"/>
          <w:szCs w:val="24"/>
          <w:u w:val="single"/>
        </w:rPr>
      </w:pPr>
    </w:p>
    <w:p w:rsidR="005D78A7" w:rsidRPr="005D78A7" w:rsidRDefault="005D78A7" w:rsidP="005D78A7">
      <w:pPr>
        <w:autoSpaceDE w:val="0"/>
        <w:autoSpaceDN w:val="0"/>
        <w:adjustRightInd w:val="0"/>
        <w:spacing w:after="0" w:line="240" w:lineRule="auto"/>
        <w:rPr>
          <w:rFonts w:ascii="Times New Roman" w:eastAsia="NewBaskervilleITC-Regular" w:hAnsi="Times New Roman" w:cs="Times New Roman"/>
          <w:b/>
          <w:iCs/>
          <w:sz w:val="24"/>
          <w:szCs w:val="24"/>
          <w:u w:val="single"/>
        </w:rPr>
      </w:pPr>
      <w:r w:rsidRPr="005D78A7">
        <w:rPr>
          <w:rFonts w:ascii="LiberationSerif" w:eastAsia="Times New Roman" w:hAnsi="LiberationSerif" w:cs="Times New Roman"/>
          <w:b/>
          <w:color w:val="000000"/>
          <w:sz w:val="24"/>
          <w:szCs w:val="24"/>
          <w:lang w:eastAsia="ru-RU"/>
        </w:rPr>
        <w:t xml:space="preserve"> Обязательные учебные материалы для ученика:</w:t>
      </w:r>
    </w:p>
    <w:p w:rsidR="005D78A7" w:rsidRPr="00B26C96" w:rsidRDefault="005D78A7" w:rsidP="005D78A7">
      <w:pPr>
        <w:autoSpaceDE w:val="0"/>
        <w:autoSpaceDN w:val="0"/>
        <w:adjustRightInd w:val="0"/>
        <w:spacing w:after="0" w:line="240" w:lineRule="auto"/>
        <w:rPr>
          <w:rFonts w:ascii="Times New Roman" w:eastAsia="NewBaskervilleITC-Regular" w:hAnsi="Times New Roman" w:cs="Times New Roman"/>
          <w:b/>
          <w:iCs/>
          <w:sz w:val="24"/>
          <w:szCs w:val="24"/>
        </w:rPr>
      </w:pPr>
      <w:r w:rsidRPr="00B26C96">
        <w:rPr>
          <w:rFonts w:ascii="Times New Roman" w:eastAsia="NewBaskervilleITC-Regular" w:hAnsi="Times New Roman" w:cs="Times New Roman"/>
          <w:iCs/>
          <w:sz w:val="24"/>
          <w:szCs w:val="24"/>
        </w:rPr>
        <w:t>1) Н.Е. Кузнецова, А.Н. Лёвкин, М.А. Шаталов. Учебник по химии для 11 класса (базовый уровень). г.Москва, издательство “Просвещение”, 2018г</w:t>
      </w:r>
    </w:p>
    <w:p w:rsidR="005D78A7" w:rsidRDefault="005D78A7" w:rsidP="005D78A7">
      <w:pPr>
        <w:autoSpaceDE w:val="0"/>
        <w:autoSpaceDN w:val="0"/>
        <w:adjustRightInd w:val="0"/>
        <w:spacing w:after="0" w:line="240" w:lineRule="auto"/>
        <w:rPr>
          <w:rFonts w:ascii="Times New Roman" w:eastAsia="NewBaskervilleITC-Regular" w:hAnsi="Times New Roman" w:cs="Times New Roman"/>
          <w:iCs/>
          <w:sz w:val="24"/>
          <w:szCs w:val="24"/>
        </w:rPr>
      </w:pPr>
      <w:r w:rsidRPr="00B26C96">
        <w:rPr>
          <w:rFonts w:ascii="Times New Roman" w:eastAsia="NewBaskervilleITC-Regular" w:hAnsi="Times New Roman" w:cs="Times New Roman"/>
          <w:iCs/>
          <w:sz w:val="24"/>
          <w:szCs w:val="24"/>
        </w:rPr>
        <w:t>2) А.Н. Лёвкин, Н.Е. Кузнецова “Задачник по химии. 11 класс”. Г. Москва, издательский центр “Вентана-Граф”, 2019г</w:t>
      </w:r>
    </w:p>
    <w:p w:rsidR="005D78A7" w:rsidRPr="00B26C96" w:rsidRDefault="005D78A7" w:rsidP="005D78A7">
      <w:pPr>
        <w:autoSpaceDE w:val="0"/>
        <w:autoSpaceDN w:val="0"/>
        <w:adjustRightInd w:val="0"/>
        <w:spacing w:after="0" w:line="240" w:lineRule="auto"/>
        <w:rPr>
          <w:rFonts w:ascii="Times New Roman" w:eastAsia="NewBaskervilleITC-Regular" w:hAnsi="Times New Roman" w:cs="Times New Roman"/>
          <w:iCs/>
          <w:sz w:val="24"/>
          <w:szCs w:val="24"/>
        </w:rPr>
      </w:pPr>
    </w:p>
    <w:p w:rsidR="00B26C96" w:rsidRPr="005D78A7" w:rsidRDefault="005D78A7" w:rsidP="00B26C96">
      <w:pPr>
        <w:autoSpaceDE w:val="0"/>
        <w:autoSpaceDN w:val="0"/>
        <w:adjustRightInd w:val="0"/>
        <w:spacing w:after="0" w:line="240" w:lineRule="auto"/>
        <w:rPr>
          <w:rFonts w:ascii="LiberationSerif" w:eastAsia="Times New Roman" w:hAnsi="LiberationSerif" w:cs="Times New Roman"/>
          <w:b/>
          <w:color w:val="000000"/>
          <w:sz w:val="24"/>
          <w:szCs w:val="24"/>
          <w:lang w:eastAsia="ru-RU"/>
        </w:rPr>
      </w:pPr>
      <w:r w:rsidRPr="005D78A7">
        <w:rPr>
          <w:rFonts w:ascii="LiberationSerif" w:eastAsia="Times New Roman" w:hAnsi="LiberationSerif" w:cs="Times New Roman"/>
          <w:b/>
          <w:color w:val="000000"/>
          <w:sz w:val="24"/>
          <w:szCs w:val="24"/>
          <w:lang w:eastAsia="ru-RU"/>
        </w:rPr>
        <w:t>Методические материалы для учителя</w:t>
      </w: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iCs/>
          <w:sz w:val="24"/>
          <w:szCs w:val="24"/>
        </w:rPr>
      </w:pPr>
      <w:r w:rsidRPr="00B26C96">
        <w:rPr>
          <w:rFonts w:ascii="Times New Roman" w:eastAsia="NewBaskervilleITC-Regular" w:hAnsi="Times New Roman" w:cs="Times New Roman"/>
          <w:iCs/>
          <w:sz w:val="24"/>
          <w:szCs w:val="24"/>
        </w:rPr>
        <w:t>1) Н.Е. Кузнецова, А.Н. Лёвкин, М.А. Шаталов. Учебник « Химия.  11 класс (базовый уровень)”. г.Москва, издательство “Просвещение”, 2018г.</w:t>
      </w: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iCs/>
          <w:sz w:val="24"/>
          <w:szCs w:val="24"/>
        </w:rPr>
      </w:pPr>
      <w:r w:rsidRPr="00B26C96">
        <w:rPr>
          <w:rFonts w:ascii="Times New Roman" w:eastAsia="NewBaskervilleITC-Regular" w:hAnsi="Times New Roman" w:cs="Times New Roman"/>
          <w:iCs/>
          <w:sz w:val="24"/>
          <w:szCs w:val="24"/>
        </w:rPr>
        <w:t>2) А.Н. Лёвкин, Н.Е. Кузнецова “Задачник по химии. 11 класс”. Г. Москва, издательский центр “Вентана-Граф”, 2019г.</w:t>
      </w: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iCs/>
          <w:sz w:val="24"/>
          <w:szCs w:val="24"/>
        </w:rPr>
      </w:pPr>
      <w:r w:rsidRPr="00B26C96">
        <w:rPr>
          <w:rFonts w:ascii="Times New Roman" w:eastAsia="NewBaskervilleITC-Regular" w:hAnsi="Times New Roman" w:cs="Times New Roman"/>
          <w:iCs/>
          <w:sz w:val="24"/>
          <w:szCs w:val="24"/>
        </w:rPr>
        <w:t>3)В.В. Лунин, О.В. Архангельская, И.А. Тюльков “Химия. Всероссийские олимпиады”, г.Москва, издательство “Просвещение”, 2017г</w:t>
      </w: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iCs/>
          <w:sz w:val="24"/>
          <w:szCs w:val="24"/>
        </w:rPr>
      </w:pP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iCs/>
          <w:sz w:val="24"/>
          <w:szCs w:val="24"/>
        </w:rPr>
      </w:pP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b/>
          <w:iCs/>
          <w:sz w:val="24"/>
          <w:szCs w:val="24"/>
        </w:rPr>
      </w:pPr>
    </w:p>
    <w:p w:rsidR="00B26C96" w:rsidRPr="00B26C96" w:rsidRDefault="00B26C96" w:rsidP="00B26C96">
      <w:pPr>
        <w:autoSpaceDE w:val="0"/>
        <w:autoSpaceDN w:val="0"/>
        <w:adjustRightInd w:val="0"/>
        <w:spacing w:after="0" w:line="240" w:lineRule="auto"/>
        <w:rPr>
          <w:rFonts w:ascii="Times New Roman" w:eastAsia="NewBaskervilleITC-Regular" w:hAnsi="Times New Roman" w:cs="Times New Roman"/>
          <w:b/>
          <w:iCs/>
          <w:sz w:val="24"/>
          <w:szCs w:val="24"/>
        </w:rPr>
      </w:pPr>
    </w:p>
    <w:p w:rsidR="00B26C96" w:rsidRPr="00B26C96" w:rsidRDefault="00B26C96" w:rsidP="00B26C96">
      <w:pPr>
        <w:autoSpaceDE w:val="0"/>
        <w:autoSpaceDN w:val="0"/>
        <w:adjustRightInd w:val="0"/>
        <w:spacing w:after="0" w:line="240" w:lineRule="auto"/>
        <w:rPr>
          <w:rFonts w:ascii="Times New Roman" w:eastAsia="Times New Roman" w:hAnsi="Times New Roman" w:cs="Times New Roman"/>
          <w:sz w:val="24"/>
          <w:szCs w:val="24"/>
          <w:lang w:eastAsia="ru-RU"/>
        </w:rPr>
      </w:pPr>
    </w:p>
    <w:p w:rsidR="005D78A7" w:rsidRPr="005D78A7" w:rsidRDefault="005D78A7" w:rsidP="005D78A7">
      <w:pPr>
        <w:spacing w:after="0" w:line="240" w:lineRule="auto"/>
        <w:jc w:val="right"/>
      </w:pPr>
    </w:p>
    <w:p w:rsidR="007A783A" w:rsidRDefault="007A783A" w:rsidP="005D78A7">
      <w:pPr>
        <w:spacing w:after="0" w:line="240" w:lineRule="auto"/>
        <w:jc w:val="center"/>
        <w:rPr>
          <w:b/>
        </w:rPr>
      </w:pPr>
    </w:p>
    <w:p w:rsidR="007A783A" w:rsidRDefault="007A783A" w:rsidP="005D78A7">
      <w:pPr>
        <w:spacing w:after="0" w:line="240" w:lineRule="auto"/>
        <w:jc w:val="center"/>
        <w:rPr>
          <w:b/>
        </w:rPr>
      </w:pPr>
    </w:p>
    <w:p w:rsidR="007A783A" w:rsidRDefault="007A783A" w:rsidP="005D78A7">
      <w:pPr>
        <w:spacing w:after="0" w:line="240" w:lineRule="auto"/>
        <w:jc w:val="center"/>
        <w:rPr>
          <w:b/>
        </w:rPr>
      </w:pPr>
    </w:p>
    <w:p w:rsidR="005D78A7" w:rsidRPr="005D78A7" w:rsidRDefault="005D78A7" w:rsidP="005D78A7">
      <w:pPr>
        <w:spacing w:after="0" w:line="240" w:lineRule="auto"/>
        <w:rPr>
          <w:b/>
          <w:bCs/>
          <w:smallCaps/>
          <w:color w:val="5B9BD5" w:themeColor="accent1"/>
          <w:spacing w:val="5"/>
        </w:rPr>
      </w:pPr>
    </w:p>
    <w:p w:rsidR="00B26C96" w:rsidRPr="00B26C96" w:rsidRDefault="00B26C96" w:rsidP="00B26C96">
      <w:pPr>
        <w:autoSpaceDE w:val="0"/>
        <w:autoSpaceDN w:val="0"/>
        <w:adjustRightInd w:val="0"/>
        <w:spacing w:after="0" w:line="240" w:lineRule="auto"/>
        <w:rPr>
          <w:rFonts w:ascii="Times New Roman" w:eastAsia="Times New Roman" w:hAnsi="Times New Roman" w:cs="Times New Roman"/>
          <w:sz w:val="24"/>
          <w:szCs w:val="24"/>
          <w:lang w:eastAsia="ru-RU"/>
        </w:rPr>
      </w:pPr>
    </w:p>
    <w:sectPr w:rsidR="00B26C96" w:rsidRPr="00B26C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638" w:rsidRDefault="005A6638" w:rsidP="000859ED">
      <w:pPr>
        <w:spacing w:after="0" w:line="240" w:lineRule="auto"/>
      </w:pPr>
      <w:r>
        <w:separator/>
      </w:r>
    </w:p>
  </w:endnote>
  <w:endnote w:type="continuationSeparator" w:id="0">
    <w:p w:rsidR="005A6638" w:rsidRDefault="005A6638" w:rsidP="0008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BaskervilleITC-Regular">
    <w:altName w:val="MS Mincho"/>
    <w:panose1 w:val="00000000000000000000"/>
    <w:charset w:val="80"/>
    <w:family w:val="roman"/>
    <w:notTrueType/>
    <w:pitch w:val="default"/>
    <w:sig w:usb0="00000001" w:usb1="08070000" w:usb2="00000010" w:usb3="00000000" w:csb0="00020000"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638" w:rsidRDefault="005A6638" w:rsidP="000859ED">
      <w:pPr>
        <w:spacing w:after="0" w:line="240" w:lineRule="auto"/>
      </w:pPr>
      <w:r>
        <w:separator/>
      </w:r>
    </w:p>
  </w:footnote>
  <w:footnote w:type="continuationSeparator" w:id="0">
    <w:p w:rsidR="005A6638" w:rsidRDefault="005A6638" w:rsidP="00085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44E6C"/>
    <w:multiLevelType w:val="multilevel"/>
    <w:tmpl w:val="A6B0310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13584"/>
    <w:multiLevelType w:val="multilevel"/>
    <w:tmpl w:val="4BBCE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985C56"/>
    <w:multiLevelType w:val="multilevel"/>
    <w:tmpl w:val="21E6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21625F"/>
    <w:multiLevelType w:val="multilevel"/>
    <w:tmpl w:val="4BBCE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5146065"/>
    <w:multiLevelType w:val="multilevel"/>
    <w:tmpl w:val="A82E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C3"/>
    <w:rsid w:val="00014DC3"/>
    <w:rsid w:val="000859ED"/>
    <w:rsid w:val="000C54E4"/>
    <w:rsid w:val="000D13E9"/>
    <w:rsid w:val="00132B72"/>
    <w:rsid w:val="001441FE"/>
    <w:rsid w:val="00164DF8"/>
    <w:rsid w:val="001C1EB1"/>
    <w:rsid w:val="001C26E7"/>
    <w:rsid w:val="001D2268"/>
    <w:rsid w:val="001E0440"/>
    <w:rsid w:val="00212E92"/>
    <w:rsid w:val="002471C1"/>
    <w:rsid w:val="00271D2A"/>
    <w:rsid w:val="00286470"/>
    <w:rsid w:val="002D7FA8"/>
    <w:rsid w:val="003158E9"/>
    <w:rsid w:val="00363869"/>
    <w:rsid w:val="00395A0F"/>
    <w:rsid w:val="003E5E7D"/>
    <w:rsid w:val="00416EF4"/>
    <w:rsid w:val="0044598F"/>
    <w:rsid w:val="00446A69"/>
    <w:rsid w:val="00447CAC"/>
    <w:rsid w:val="00453257"/>
    <w:rsid w:val="004554E7"/>
    <w:rsid w:val="005078FB"/>
    <w:rsid w:val="00534B6F"/>
    <w:rsid w:val="00542859"/>
    <w:rsid w:val="00543AC1"/>
    <w:rsid w:val="005535A8"/>
    <w:rsid w:val="005565A2"/>
    <w:rsid w:val="00583D62"/>
    <w:rsid w:val="00590E5C"/>
    <w:rsid w:val="005A1A66"/>
    <w:rsid w:val="005A6638"/>
    <w:rsid w:val="005B623C"/>
    <w:rsid w:val="005D78A7"/>
    <w:rsid w:val="0062322E"/>
    <w:rsid w:val="006372E2"/>
    <w:rsid w:val="00655AB1"/>
    <w:rsid w:val="0066171D"/>
    <w:rsid w:val="006B7618"/>
    <w:rsid w:val="006D37C4"/>
    <w:rsid w:val="00733664"/>
    <w:rsid w:val="00734369"/>
    <w:rsid w:val="00741FCA"/>
    <w:rsid w:val="00793651"/>
    <w:rsid w:val="00796F67"/>
    <w:rsid w:val="007A783A"/>
    <w:rsid w:val="007B17FC"/>
    <w:rsid w:val="007D6D5E"/>
    <w:rsid w:val="007E6F55"/>
    <w:rsid w:val="008106CC"/>
    <w:rsid w:val="00823ED8"/>
    <w:rsid w:val="00831294"/>
    <w:rsid w:val="00852188"/>
    <w:rsid w:val="00861F48"/>
    <w:rsid w:val="00874495"/>
    <w:rsid w:val="00887C20"/>
    <w:rsid w:val="008A34FD"/>
    <w:rsid w:val="008C548B"/>
    <w:rsid w:val="008D23A0"/>
    <w:rsid w:val="008D36B6"/>
    <w:rsid w:val="0090079F"/>
    <w:rsid w:val="009156E2"/>
    <w:rsid w:val="0095542C"/>
    <w:rsid w:val="009A5256"/>
    <w:rsid w:val="009B58E8"/>
    <w:rsid w:val="009C4888"/>
    <w:rsid w:val="009D10F6"/>
    <w:rsid w:val="009D4281"/>
    <w:rsid w:val="00A04BD7"/>
    <w:rsid w:val="00A06E0C"/>
    <w:rsid w:val="00A22F10"/>
    <w:rsid w:val="00A33F20"/>
    <w:rsid w:val="00A4505A"/>
    <w:rsid w:val="00A62823"/>
    <w:rsid w:val="00A712BD"/>
    <w:rsid w:val="00AA673D"/>
    <w:rsid w:val="00AC556D"/>
    <w:rsid w:val="00AE4430"/>
    <w:rsid w:val="00B26C96"/>
    <w:rsid w:val="00B3527C"/>
    <w:rsid w:val="00B6693C"/>
    <w:rsid w:val="00B95947"/>
    <w:rsid w:val="00BB0178"/>
    <w:rsid w:val="00BB02E2"/>
    <w:rsid w:val="00BC5D30"/>
    <w:rsid w:val="00BD7913"/>
    <w:rsid w:val="00BF79F4"/>
    <w:rsid w:val="00C90785"/>
    <w:rsid w:val="00C90E58"/>
    <w:rsid w:val="00CA676F"/>
    <w:rsid w:val="00CC6535"/>
    <w:rsid w:val="00D66B7A"/>
    <w:rsid w:val="00D76BC3"/>
    <w:rsid w:val="00DB4DBF"/>
    <w:rsid w:val="00DC5177"/>
    <w:rsid w:val="00E81A6E"/>
    <w:rsid w:val="00E8756F"/>
    <w:rsid w:val="00E91BC7"/>
    <w:rsid w:val="00EB6BA7"/>
    <w:rsid w:val="00F0267E"/>
    <w:rsid w:val="00F5775B"/>
    <w:rsid w:val="00F64586"/>
    <w:rsid w:val="00F92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14913-7491-4B57-9B6C-64C5CC7A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6C96"/>
  </w:style>
  <w:style w:type="paragraph" w:customStyle="1" w:styleId="msonormal0">
    <w:name w:val="msonormal"/>
    <w:basedOn w:val="a"/>
    <w:rsid w:val="00B26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26C96"/>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B26C96"/>
    <w:rPr>
      <w:rFonts w:ascii="Calibri" w:eastAsia="Calibri" w:hAnsi="Calibri" w:cs="Times New Roman"/>
    </w:rPr>
  </w:style>
  <w:style w:type="paragraph" w:styleId="a5">
    <w:name w:val="footer"/>
    <w:basedOn w:val="a"/>
    <w:link w:val="a6"/>
    <w:uiPriority w:val="99"/>
    <w:unhideWhenUsed/>
    <w:rsid w:val="00B26C96"/>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B26C96"/>
    <w:rPr>
      <w:rFonts w:ascii="Calibri" w:eastAsia="Calibri" w:hAnsi="Calibri" w:cs="Times New Roman"/>
    </w:rPr>
  </w:style>
  <w:style w:type="paragraph" w:styleId="a7">
    <w:name w:val="No Spacing"/>
    <w:uiPriority w:val="1"/>
    <w:qFormat/>
    <w:rsid w:val="00B26C96"/>
    <w:pPr>
      <w:spacing w:after="0" w:line="240" w:lineRule="auto"/>
    </w:pPr>
    <w:rPr>
      <w:rFonts w:ascii="Calibri" w:eastAsia="Calibri" w:hAnsi="Calibri" w:cs="Times New Roman"/>
    </w:rPr>
  </w:style>
  <w:style w:type="paragraph" w:styleId="a8">
    <w:name w:val="List Paragraph"/>
    <w:basedOn w:val="a"/>
    <w:uiPriority w:val="34"/>
    <w:qFormat/>
    <w:rsid w:val="00B26C96"/>
    <w:pPr>
      <w:spacing w:after="0" w:line="240" w:lineRule="auto"/>
      <w:ind w:left="720"/>
      <w:contextualSpacing/>
    </w:pPr>
    <w:rPr>
      <w:rFonts w:ascii="Calibri" w:eastAsia="Calibri" w:hAnsi="Calibri" w:cs="Times New Roman"/>
    </w:rPr>
  </w:style>
  <w:style w:type="paragraph" w:customStyle="1" w:styleId="Default">
    <w:name w:val="Default"/>
    <w:rsid w:val="00B26C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
    <w:name w:val="paragraph"/>
    <w:basedOn w:val="a"/>
    <w:rsid w:val="00B26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B26C96"/>
  </w:style>
  <w:style w:type="character" w:customStyle="1" w:styleId="eop">
    <w:name w:val="eop"/>
    <w:basedOn w:val="a0"/>
    <w:rsid w:val="00B26C96"/>
  </w:style>
  <w:style w:type="table" w:styleId="a9">
    <w:name w:val="Table Grid"/>
    <w:basedOn w:val="a1"/>
    <w:uiPriority w:val="39"/>
    <w:rsid w:val="00B26C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B26C96"/>
    <w:rPr>
      <w:color w:val="0000FF"/>
      <w:u w:val="single"/>
    </w:rPr>
  </w:style>
  <w:style w:type="character" w:styleId="ab">
    <w:name w:val="FollowedHyperlink"/>
    <w:basedOn w:val="a0"/>
    <w:uiPriority w:val="99"/>
    <w:semiHidden/>
    <w:unhideWhenUsed/>
    <w:rsid w:val="00B26C96"/>
    <w:rPr>
      <w:color w:val="800080"/>
      <w:u w:val="single"/>
    </w:rPr>
  </w:style>
  <w:style w:type="table" w:customStyle="1" w:styleId="10">
    <w:name w:val="Сетка таблицы1"/>
    <w:basedOn w:val="a1"/>
    <w:next w:val="a9"/>
    <w:uiPriority w:val="39"/>
    <w:rsid w:val="009D4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39"/>
    <w:rsid w:val="00AE4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CA676F"/>
    <w:rPr>
      <w:rFonts w:ascii="Times New Roman" w:hAnsi="Times New Roman" w:cs="Times New Roman"/>
      <w:sz w:val="24"/>
      <w:szCs w:val="24"/>
    </w:rPr>
  </w:style>
  <w:style w:type="character" w:styleId="ad">
    <w:name w:val="Intense Reference"/>
    <w:basedOn w:val="a0"/>
    <w:uiPriority w:val="32"/>
    <w:qFormat/>
    <w:rsid w:val="00B3527C"/>
    <w:rPr>
      <w:b/>
      <w:bCs/>
      <w:smallCaps/>
      <w:color w:val="5B9BD5" w:themeColor="accent1"/>
      <w:spacing w:val="5"/>
    </w:rPr>
  </w:style>
  <w:style w:type="table" w:customStyle="1" w:styleId="3">
    <w:name w:val="Сетка таблицы3"/>
    <w:basedOn w:val="a1"/>
    <w:next w:val="a9"/>
    <w:uiPriority w:val="39"/>
    <w:rsid w:val="005D7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66B7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66B7A"/>
    <w:rPr>
      <w:rFonts w:ascii="Segoe UI" w:hAnsi="Segoe UI" w:cs="Segoe UI"/>
      <w:sz w:val="18"/>
      <w:szCs w:val="18"/>
    </w:rPr>
  </w:style>
  <w:style w:type="paragraph" w:styleId="af0">
    <w:name w:val="Normal Indent"/>
    <w:basedOn w:val="a"/>
    <w:uiPriority w:val="99"/>
    <w:semiHidden/>
    <w:unhideWhenUsed/>
    <w:rsid w:val="00132B7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96818">
      <w:bodyDiv w:val="1"/>
      <w:marLeft w:val="0"/>
      <w:marRight w:val="0"/>
      <w:marTop w:val="0"/>
      <w:marBottom w:val="0"/>
      <w:divBdr>
        <w:top w:val="none" w:sz="0" w:space="0" w:color="auto"/>
        <w:left w:val="none" w:sz="0" w:space="0" w:color="auto"/>
        <w:bottom w:val="none" w:sz="0" w:space="0" w:color="auto"/>
        <w:right w:val="none" w:sz="0" w:space="0" w:color="auto"/>
      </w:divBdr>
    </w:div>
    <w:div w:id="10910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18" Type="http://schemas.openxmlformats.org/officeDocument/2006/relationships/hyperlink" Target="https://vip.1zavuch.ru/" TargetMode="External"/><Relationship Id="rId26" Type="http://schemas.openxmlformats.org/officeDocument/2006/relationships/hyperlink" Target="https://resh.edu.ru" TargetMode="External"/><Relationship Id="rId3" Type="http://schemas.openxmlformats.org/officeDocument/2006/relationships/settings" Target="settings.xml"/><Relationship Id="rId21" Type="http://schemas.openxmlformats.org/officeDocument/2006/relationships/hyperlink" Target="https://m.edsoo.ru" TargetMode="External"/><Relationship Id="rId7" Type="http://schemas.openxmlformats.org/officeDocument/2006/relationships/image" Target="media/image1.png"/><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5" Type="http://schemas.openxmlformats.org/officeDocument/2006/relationships/hyperlink" Target="https://m.edsoo.ru" TargetMode="External"/><Relationship Id="rId2" Type="http://schemas.openxmlformats.org/officeDocument/2006/relationships/styles" Target="styles.xml"/><Relationship Id="rId16" Type="http://schemas.openxmlformats.org/officeDocument/2006/relationships/hyperlink" Target="https://vip.1zavuch.ru/" TargetMode="External"/><Relationship Id="rId20" Type="http://schemas.openxmlformats.org/officeDocument/2006/relationships/hyperlink" Target="https://resh.edu.ru" TargetMode="External"/><Relationship Id="rId29" Type="http://schemas.openxmlformats.org/officeDocument/2006/relationships/hyperlink" Target="https://m.edso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zavuch.ru/" TargetMode="External"/><Relationship Id="rId24" Type="http://schemas.openxmlformats.org/officeDocument/2006/relationships/hyperlink" Target="https://resh.edu.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ip.1zavuch.ru/" TargetMode="External"/><Relationship Id="rId23" Type="http://schemas.openxmlformats.org/officeDocument/2006/relationships/hyperlink" Target="https://m.edsoo.ru" TargetMode="External"/><Relationship Id="rId28" Type="http://schemas.openxmlformats.org/officeDocument/2006/relationships/hyperlink" Target="https://resh.edu.ru" TargetMode="External"/><Relationship Id="rId10" Type="http://schemas.openxmlformats.org/officeDocument/2006/relationships/hyperlink" Target="https://vip.1zavuch.ru/" TargetMode="External"/><Relationship Id="rId19" Type="http://schemas.openxmlformats.org/officeDocument/2006/relationships/hyperlink" Target="https://m.edsoo.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 Id="rId22" Type="http://schemas.openxmlformats.org/officeDocument/2006/relationships/hyperlink" Target="https://resh.edu.ru" TargetMode="External"/><Relationship Id="rId27" Type="http://schemas.openxmlformats.org/officeDocument/2006/relationships/hyperlink" Target="https://m.edsoo.ru" TargetMode="External"/><Relationship Id="rId30"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6450</Words>
  <Characters>36770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Эмма Николаевна</dc:creator>
  <cp:keywords/>
  <dc:description/>
  <cp:lastModifiedBy>ПК</cp:lastModifiedBy>
  <cp:revision>2</cp:revision>
  <cp:lastPrinted>2022-08-28T13:14:00Z</cp:lastPrinted>
  <dcterms:created xsi:type="dcterms:W3CDTF">2023-11-19T10:18:00Z</dcterms:created>
  <dcterms:modified xsi:type="dcterms:W3CDTF">2023-11-19T10:18:00Z</dcterms:modified>
</cp:coreProperties>
</file>